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4ABD" w:rsidRDefault="00714ABD">
      <w:pPr>
        <w:spacing w:line="240" w:lineRule="auto"/>
        <w:jc w:val="center"/>
        <w:rPr>
          <w:rFonts w:ascii="Calibri" w:eastAsia="Calibri" w:hAnsi="Calibri" w:cs="Calibri"/>
          <w:sz w:val="26"/>
          <w:szCs w:val="26"/>
        </w:rPr>
      </w:pPr>
    </w:p>
    <w:p w14:paraId="00000002" w14:textId="77777777" w:rsidR="00714ABD" w:rsidRDefault="00714ABD">
      <w:pPr>
        <w:spacing w:line="240" w:lineRule="auto"/>
        <w:jc w:val="center"/>
        <w:rPr>
          <w:rFonts w:ascii="Calibri" w:eastAsia="Calibri" w:hAnsi="Calibri" w:cs="Calibri"/>
          <w:sz w:val="26"/>
          <w:szCs w:val="26"/>
        </w:rPr>
      </w:pPr>
    </w:p>
    <w:p w14:paraId="00000003" w14:textId="77777777" w:rsidR="00714ABD" w:rsidRDefault="00714ABD">
      <w:pPr>
        <w:spacing w:line="240" w:lineRule="auto"/>
        <w:jc w:val="center"/>
        <w:rPr>
          <w:rFonts w:ascii="Calibri" w:eastAsia="Calibri" w:hAnsi="Calibri" w:cs="Calibri"/>
          <w:sz w:val="26"/>
          <w:szCs w:val="26"/>
        </w:rPr>
      </w:pPr>
    </w:p>
    <w:p w14:paraId="00000004" w14:textId="77777777" w:rsidR="00714ABD" w:rsidRDefault="00714ABD">
      <w:pPr>
        <w:spacing w:line="240" w:lineRule="auto"/>
        <w:jc w:val="center"/>
        <w:rPr>
          <w:rFonts w:ascii="Calibri" w:eastAsia="Calibri" w:hAnsi="Calibri" w:cs="Calibri"/>
          <w:sz w:val="26"/>
          <w:szCs w:val="26"/>
        </w:rPr>
      </w:pPr>
    </w:p>
    <w:p w14:paraId="00000005" w14:textId="77777777" w:rsidR="00714ABD" w:rsidRDefault="00714ABD">
      <w:pPr>
        <w:spacing w:line="240" w:lineRule="auto"/>
        <w:jc w:val="center"/>
        <w:rPr>
          <w:rFonts w:ascii="Calibri" w:eastAsia="Calibri" w:hAnsi="Calibri" w:cs="Calibri"/>
          <w:sz w:val="26"/>
          <w:szCs w:val="26"/>
        </w:rPr>
      </w:pPr>
    </w:p>
    <w:p w14:paraId="00000006" w14:textId="77777777" w:rsidR="00714ABD" w:rsidRDefault="00714ABD">
      <w:pPr>
        <w:spacing w:line="240" w:lineRule="auto"/>
        <w:jc w:val="center"/>
        <w:rPr>
          <w:rFonts w:ascii="Calibri" w:eastAsia="Calibri" w:hAnsi="Calibri" w:cs="Calibri"/>
          <w:sz w:val="26"/>
          <w:szCs w:val="26"/>
        </w:rPr>
      </w:pPr>
    </w:p>
    <w:p w14:paraId="00000007" w14:textId="77777777" w:rsidR="00714ABD" w:rsidRDefault="00714ABD">
      <w:pPr>
        <w:spacing w:line="240" w:lineRule="auto"/>
        <w:jc w:val="center"/>
        <w:rPr>
          <w:rFonts w:ascii="Calibri" w:eastAsia="Calibri" w:hAnsi="Calibri" w:cs="Calibri"/>
          <w:sz w:val="26"/>
          <w:szCs w:val="26"/>
        </w:rPr>
      </w:pPr>
    </w:p>
    <w:p w14:paraId="00000008" w14:textId="77777777" w:rsidR="00714ABD" w:rsidRDefault="00714ABD">
      <w:pPr>
        <w:spacing w:line="240" w:lineRule="auto"/>
        <w:rPr>
          <w:rFonts w:ascii="Calibri" w:eastAsia="Calibri" w:hAnsi="Calibri" w:cs="Calibri"/>
          <w:sz w:val="26"/>
          <w:szCs w:val="26"/>
        </w:rPr>
      </w:pPr>
    </w:p>
    <w:p w14:paraId="00000009" w14:textId="77777777" w:rsidR="00714ABD" w:rsidRDefault="00714ABD">
      <w:pPr>
        <w:spacing w:line="240" w:lineRule="auto"/>
        <w:jc w:val="center"/>
        <w:rPr>
          <w:rFonts w:ascii="Calibri" w:eastAsia="Calibri" w:hAnsi="Calibri" w:cs="Calibri"/>
          <w:sz w:val="26"/>
          <w:szCs w:val="26"/>
        </w:rPr>
      </w:pPr>
    </w:p>
    <w:p w14:paraId="0000000A" w14:textId="33D71740" w:rsidR="00714ABD" w:rsidRDefault="00714ABD">
      <w:pPr>
        <w:spacing w:line="240" w:lineRule="auto"/>
        <w:jc w:val="center"/>
        <w:rPr>
          <w:rFonts w:ascii="Calibri" w:eastAsia="Calibri" w:hAnsi="Calibri" w:cs="Calibri"/>
          <w:sz w:val="26"/>
          <w:szCs w:val="26"/>
        </w:rPr>
      </w:pPr>
    </w:p>
    <w:p w14:paraId="0000000B" w14:textId="77777777" w:rsidR="00714ABD" w:rsidRDefault="00714ABD">
      <w:pPr>
        <w:spacing w:line="240" w:lineRule="auto"/>
        <w:jc w:val="center"/>
        <w:rPr>
          <w:rFonts w:ascii="Calibri" w:eastAsia="Calibri" w:hAnsi="Calibri" w:cs="Calibri"/>
          <w:sz w:val="20"/>
          <w:szCs w:val="20"/>
        </w:rPr>
      </w:pPr>
    </w:p>
    <w:p w14:paraId="6D144D31" w14:textId="77777777" w:rsidR="001D573A" w:rsidRDefault="001D573A" w:rsidP="001D573A">
      <w:pPr>
        <w:pStyle w:val="Title"/>
        <w:jc w:val="center"/>
        <w:rPr>
          <w:rFonts w:ascii="Calibri" w:eastAsia="Calibri" w:hAnsi="Calibri" w:cs="Calibri"/>
          <w:color w:val="1E4D78"/>
        </w:rPr>
      </w:pPr>
      <w:bookmarkStart w:id="0" w:name="_gjdgxs" w:colFirst="0" w:colLast="0"/>
      <w:bookmarkEnd w:id="0"/>
      <w:r>
        <w:rPr>
          <w:rFonts w:ascii="Calibri" w:eastAsia="Calibri" w:hAnsi="Calibri" w:cs="Calibri"/>
          <w:color w:val="1E4D78"/>
        </w:rPr>
        <w:t>Kiirendus (DRAG)</w:t>
      </w:r>
    </w:p>
    <w:p w14:paraId="0000000C" w14:textId="7141317C" w:rsidR="00714ABD" w:rsidRDefault="00000000" w:rsidP="001D573A">
      <w:pPr>
        <w:pStyle w:val="Title"/>
        <w:jc w:val="center"/>
        <w:rPr>
          <w:rFonts w:ascii="Calibri" w:eastAsia="Calibri" w:hAnsi="Calibri" w:cs="Calibri"/>
          <w:color w:val="1E4D78"/>
        </w:rPr>
      </w:pPr>
      <w:r>
        <w:rPr>
          <w:rFonts w:ascii="Calibri" w:eastAsia="Calibri" w:hAnsi="Calibri" w:cs="Calibri"/>
          <w:color w:val="1E4D78"/>
        </w:rPr>
        <w:t>Tehnilised reeglid 2025</w:t>
      </w:r>
    </w:p>
    <w:p w14:paraId="67222DCA" w14:textId="0373FF7A" w:rsidR="001D573A" w:rsidRPr="001D573A" w:rsidRDefault="001D573A" w:rsidP="001D573A">
      <w:pPr>
        <w:jc w:val="center"/>
      </w:pPr>
      <w:r>
        <w:t xml:space="preserve">Kinnitatud </w:t>
      </w:r>
      <w:r w:rsidR="008B11F0">
        <w:t>17</w:t>
      </w:r>
      <w:r>
        <w:t>.03.2025</w:t>
      </w:r>
    </w:p>
    <w:p w14:paraId="0000000D" w14:textId="77777777" w:rsidR="00714ABD" w:rsidRDefault="00714ABD">
      <w:pPr>
        <w:spacing w:line="240" w:lineRule="auto"/>
        <w:jc w:val="center"/>
        <w:rPr>
          <w:rFonts w:ascii="Calibri" w:eastAsia="Calibri" w:hAnsi="Calibri" w:cs="Calibri"/>
          <w:sz w:val="26"/>
          <w:szCs w:val="26"/>
        </w:rPr>
      </w:pPr>
    </w:p>
    <w:p w14:paraId="0000000E" w14:textId="77777777" w:rsidR="00714ABD" w:rsidRDefault="00714ABD">
      <w:pPr>
        <w:spacing w:line="240" w:lineRule="auto"/>
        <w:jc w:val="center"/>
        <w:rPr>
          <w:rFonts w:ascii="Calibri" w:eastAsia="Calibri" w:hAnsi="Calibri" w:cs="Calibri"/>
          <w:sz w:val="26"/>
          <w:szCs w:val="26"/>
        </w:rPr>
      </w:pPr>
    </w:p>
    <w:p w14:paraId="0000000F" w14:textId="77777777" w:rsidR="00714ABD" w:rsidRDefault="00714ABD">
      <w:pPr>
        <w:spacing w:line="240" w:lineRule="auto"/>
        <w:jc w:val="center"/>
        <w:rPr>
          <w:rFonts w:ascii="Calibri" w:eastAsia="Calibri" w:hAnsi="Calibri" w:cs="Calibri"/>
          <w:sz w:val="26"/>
          <w:szCs w:val="26"/>
        </w:rPr>
      </w:pPr>
    </w:p>
    <w:p w14:paraId="00000010" w14:textId="77777777" w:rsidR="00714ABD" w:rsidRDefault="00714ABD">
      <w:pPr>
        <w:spacing w:line="240" w:lineRule="auto"/>
        <w:jc w:val="center"/>
        <w:rPr>
          <w:rFonts w:ascii="Calibri" w:eastAsia="Calibri" w:hAnsi="Calibri" w:cs="Calibri"/>
          <w:sz w:val="26"/>
          <w:szCs w:val="26"/>
        </w:rPr>
      </w:pPr>
    </w:p>
    <w:p w14:paraId="00000011" w14:textId="77777777" w:rsidR="00714ABD" w:rsidRDefault="00714ABD">
      <w:pPr>
        <w:spacing w:line="240" w:lineRule="auto"/>
        <w:jc w:val="center"/>
        <w:rPr>
          <w:rFonts w:ascii="Calibri" w:eastAsia="Calibri" w:hAnsi="Calibri" w:cs="Calibri"/>
          <w:sz w:val="26"/>
          <w:szCs w:val="26"/>
        </w:rPr>
      </w:pPr>
    </w:p>
    <w:p w14:paraId="00000012" w14:textId="77777777" w:rsidR="00714ABD" w:rsidRDefault="00714ABD">
      <w:pPr>
        <w:spacing w:line="240" w:lineRule="auto"/>
        <w:jc w:val="center"/>
        <w:rPr>
          <w:rFonts w:ascii="Calibri" w:eastAsia="Calibri" w:hAnsi="Calibri" w:cs="Calibri"/>
          <w:sz w:val="26"/>
          <w:szCs w:val="26"/>
        </w:rPr>
      </w:pPr>
    </w:p>
    <w:p w14:paraId="00000013" w14:textId="77777777" w:rsidR="00714ABD" w:rsidRDefault="00714ABD">
      <w:pPr>
        <w:spacing w:line="240" w:lineRule="auto"/>
        <w:jc w:val="center"/>
        <w:rPr>
          <w:rFonts w:ascii="Calibri" w:eastAsia="Calibri" w:hAnsi="Calibri" w:cs="Calibri"/>
          <w:sz w:val="26"/>
          <w:szCs w:val="26"/>
        </w:rPr>
      </w:pPr>
    </w:p>
    <w:p w14:paraId="00000014" w14:textId="77777777" w:rsidR="00714ABD" w:rsidRDefault="00714ABD">
      <w:pPr>
        <w:spacing w:line="240" w:lineRule="auto"/>
        <w:jc w:val="center"/>
        <w:rPr>
          <w:rFonts w:ascii="Calibri" w:eastAsia="Calibri" w:hAnsi="Calibri" w:cs="Calibri"/>
          <w:sz w:val="26"/>
          <w:szCs w:val="26"/>
        </w:rPr>
      </w:pPr>
    </w:p>
    <w:p w14:paraId="00000015" w14:textId="77777777" w:rsidR="00714ABD" w:rsidRDefault="00714ABD">
      <w:pPr>
        <w:spacing w:line="240" w:lineRule="auto"/>
        <w:jc w:val="center"/>
        <w:rPr>
          <w:rFonts w:ascii="Calibri" w:eastAsia="Calibri" w:hAnsi="Calibri" w:cs="Calibri"/>
          <w:sz w:val="26"/>
          <w:szCs w:val="26"/>
        </w:rPr>
      </w:pPr>
    </w:p>
    <w:p w14:paraId="00000016" w14:textId="77777777" w:rsidR="00714ABD" w:rsidRDefault="00714ABD">
      <w:pPr>
        <w:spacing w:line="240" w:lineRule="auto"/>
        <w:jc w:val="center"/>
        <w:rPr>
          <w:rFonts w:ascii="Calibri" w:eastAsia="Calibri" w:hAnsi="Calibri" w:cs="Calibri"/>
          <w:sz w:val="26"/>
          <w:szCs w:val="26"/>
        </w:rPr>
      </w:pPr>
    </w:p>
    <w:p w14:paraId="00000017" w14:textId="77777777" w:rsidR="00714ABD" w:rsidRDefault="00714ABD">
      <w:pPr>
        <w:spacing w:line="240" w:lineRule="auto"/>
        <w:jc w:val="center"/>
        <w:rPr>
          <w:rFonts w:ascii="Calibri" w:eastAsia="Calibri" w:hAnsi="Calibri" w:cs="Calibri"/>
          <w:sz w:val="26"/>
          <w:szCs w:val="26"/>
        </w:rPr>
      </w:pPr>
    </w:p>
    <w:p w14:paraId="00000018" w14:textId="77777777" w:rsidR="00714ABD" w:rsidRDefault="00714ABD">
      <w:pPr>
        <w:spacing w:line="240" w:lineRule="auto"/>
        <w:jc w:val="center"/>
        <w:rPr>
          <w:rFonts w:ascii="Calibri" w:eastAsia="Calibri" w:hAnsi="Calibri" w:cs="Calibri"/>
          <w:sz w:val="26"/>
          <w:szCs w:val="26"/>
        </w:rPr>
      </w:pPr>
    </w:p>
    <w:p w14:paraId="00000019" w14:textId="77777777" w:rsidR="00714ABD" w:rsidRDefault="00714ABD">
      <w:pPr>
        <w:spacing w:line="240" w:lineRule="auto"/>
        <w:jc w:val="center"/>
        <w:rPr>
          <w:rFonts w:ascii="Calibri" w:eastAsia="Calibri" w:hAnsi="Calibri" w:cs="Calibri"/>
          <w:sz w:val="26"/>
          <w:szCs w:val="26"/>
        </w:rPr>
      </w:pPr>
    </w:p>
    <w:p w14:paraId="0000001A" w14:textId="77777777" w:rsidR="00714ABD" w:rsidRDefault="00714ABD">
      <w:pPr>
        <w:spacing w:line="240" w:lineRule="auto"/>
        <w:jc w:val="center"/>
        <w:rPr>
          <w:rFonts w:ascii="Calibri" w:eastAsia="Calibri" w:hAnsi="Calibri" w:cs="Calibri"/>
          <w:sz w:val="26"/>
          <w:szCs w:val="26"/>
        </w:rPr>
      </w:pPr>
    </w:p>
    <w:p w14:paraId="0000001B" w14:textId="77777777" w:rsidR="00714ABD" w:rsidRDefault="00714ABD">
      <w:pPr>
        <w:spacing w:line="240" w:lineRule="auto"/>
        <w:jc w:val="center"/>
        <w:rPr>
          <w:rFonts w:ascii="Calibri" w:eastAsia="Calibri" w:hAnsi="Calibri" w:cs="Calibri"/>
          <w:sz w:val="26"/>
          <w:szCs w:val="26"/>
        </w:rPr>
      </w:pPr>
    </w:p>
    <w:p w14:paraId="0000001C" w14:textId="77777777" w:rsidR="00714ABD" w:rsidRDefault="00714ABD">
      <w:pPr>
        <w:spacing w:line="240" w:lineRule="auto"/>
        <w:jc w:val="center"/>
        <w:rPr>
          <w:rFonts w:ascii="Calibri" w:eastAsia="Calibri" w:hAnsi="Calibri" w:cs="Calibri"/>
          <w:sz w:val="26"/>
          <w:szCs w:val="26"/>
        </w:rPr>
      </w:pPr>
    </w:p>
    <w:p w14:paraId="0000001D" w14:textId="77777777" w:rsidR="00714ABD" w:rsidRDefault="00714ABD">
      <w:pPr>
        <w:spacing w:line="240" w:lineRule="auto"/>
        <w:jc w:val="center"/>
        <w:rPr>
          <w:rFonts w:ascii="Calibri" w:eastAsia="Calibri" w:hAnsi="Calibri" w:cs="Calibri"/>
          <w:sz w:val="26"/>
          <w:szCs w:val="26"/>
        </w:rPr>
      </w:pPr>
    </w:p>
    <w:p w14:paraId="0000001E" w14:textId="77777777" w:rsidR="00714ABD" w:rsidRDefault="00714ABD">
      <w:pPr>
        <w:spacing w:line="240" w:lineRule="auto"/>
        <w:jc w:val="center"/>
        <w:rPr>
          <w:rFonts w:ascii="Calibri" w:eastAsia="Calibri" w:hAnsi="Calibri" w:cs="Calibri"/>
          <w:sz w:val="26"/>
          <w:szCs w:val="26"/>
        </w:rPr>
      </w:pPr>
    </w:p>
    <w:p w14:paraId="0000001F" w14:textId="77777777" w:rsidR="00714ABD" w:rsidRDefault="00714ABD">
      <w:pPr>
        <w:spacing w:line="240" w:lineRule="auto"/>
        <w:jc w:val="center"/>
        <w:rPr>
          <w:rFonts w:ascii="Calibri" w:eastAsia="Calibri" w:hAnsi="Calibri" w:cs="Calibri"/>
          <w:sz w:val="26"/>
          <w:szCs w:val="26"/>
        </w:rPr>
      </w:pPr>
    </w:p>
    <w:p w14:paraId="00000020" w14:textId="77777777" w:rsidR="00714ABD" w:rsidRDefault="00714ABD">
      <w:pPr>
        <w:spacing w:line="240" w:lineRule="auto"/>
        <w:jc w:val="center"/>
        <w:rPr>
          <w:rFonts w:ascii="Calibri" w:eastAsia="Calibri" w:hAnsi="Calibri" w:cs="Calibri"/>
          <w:sz w:val="26"/>
          <w:szCs w:val="26"/>
        </w:rPr>
      </w:pPr>
    </w:p>
    <w:p w14:paraId="00000021" w14:textId="77777777" w:rsidR="00714ABD" w:rsidRDefault="00714ABD">
      <w:pPr>
        <w:spacing w:line="240" w:lineRule="auto"/>
        <w:jc w:val="center"/>
        <w:rPr>
          <w:rFonts w:ascii="Calibri" w:eastAsia="Calibri" w:hAnsi="Calibri" w:cs="Calibri"/>
          <w:sz w:val="26"/>
          <w:szCs w:val="26"/>
        </w:rPr>
      </w:pPr>
    </w:p>
    <w:p w14:paraId="00000022" w14:textId="77777777" w:rsidR="00714ABD" w:rsidRDefault="00714ABD">
      <w:pPr>
        <w:spacing w:line="240" w:lineRule="auto"/>
        <w:jc w:val="center"/>
        <w:rPr>
          <w:rFonts w:ascii="Calibri" w:eastAsia="Calibri" w:hAnsi="Calibri" w:cs="Calibri"/>
          <w:sz w:val="26"/>
          <w:szCs w:val="26"/>
        </w:rPr>
      </w:pPr>
    </w:p>
    <w:p w14:paraId="00000023" w14:textId="77777777" w:rsidR="00714ABD" w:rsidRDefault="00714ABD">
      <w:pPr>
        <w:spacing w:line="240" w:lineRule="auto"/>
        <w:jc w:val="center"/>
        <w:rPr>
          <w:rFonts w:ascii="Calibri" w:eastAsia="Calibri" w:hAnsi="Calibri" w:cs="Calibri"/>
          <w:sz w:val="26"/>
          <w:szCs w:val="26"/>
        </w:rPr>
      </w:pPr>
    </w:p>
    <w:p w14:paraId="00000024" w14:textId="77777777" w:rsidR="00714ABD" w:rsidRDefault="00714ABD">
      <w:pPr>
        <w:spacing w:line="240" w:lineRule="auto"/>
        <w:jc w:val="center"/>
        <w:rPr>
          <w:rFonts w:ascii="Calibri" w:eastAsia="Calibri" w:hAnsi="Calibri" w:cs="Calibri"/>
          <w:sz w:val="26"/>
          <w:szCs w:val="26"/>
        </w:rPr>
      </w:pPr>
    </w:p>
    <w:p w14:paraId="00000028" w14:textId="77777777" w:rsidR="00714ABD" w:rsidRDefault="00714ABD">
      <w:pPr>
        <w:spacing w:line="240" w:lineRule="auto"/>
        <w:rPr>
          <w:rFonts w:ascii="Calibri" w:eastAsia="Calibri" w:hAnsi="Calibri" w:cs="Calibri"/>
          <w:sz w:val="26"/>
          <w:szCs w:val="26"/>
        </w:rPr>
      </w:pPr>
    </w:p>
    <w:p w14:paraId="0000002A" w14:textId="3775A47D" w:rsidR="00714ABD" w:rsidRPr="001D573A" w:rsidRDefault="00000000" w:rsidP="001D573A">
      <w:pPr>
        <w:spacing w:line="240" w:lineRule="auto"/>
        <w:jc w:val="center"/>
        <w:rPr>
          <w:rFonts w:ascii="Calibri" w:eastAsia="Calibri" w:hAnsi="Calibri" w:cs="Calibri"/>
          <w:sz w:val="26"/>
          <w:szCs w:val="26"/>
        </w:rPr>
      </w:pPr>
      <w:r>
        <w:rPr>
          <w:rFonts w:ascii="Calibri" w:eastAsia="Calibri" w:hAnsi="Calibri" w:cs="Calibri"/>
          <w:sz w:val="26"/>
          <w:szCs w:val="26"/>
        </w:rPr>
        <w:t>Tartu 202</w:t>
      </w:r>
      <w:bookmarkStart w:id="1" w:name="_30j0zll" w:colFirst="0" w:colLast="0"/>
      <w:bookmarkEnd w:id="1"/>
      <w:r w:rsidR="001D573A">
        <w:rPr>
          <w:rFonts w:ascii="Calibri" w:eastAsia="Calibri" w:hAnsi="Calibri" w:cs="Calibri"/>
          <w:sz w:val="26"/>
          <w:szCs w:val="26"/>
        </w:rPr>
        <w:t>5</w:t>
      </w:r>
    </w:p>
    <w:p w14:paraId="0000002B" w14:textId="77777777" w:rsidR="00714ABD" w:rsidRDefault="00000000">
      <w:pPr>
        <w:keepNext/>
        <w:keepLines/>
        <w:pBdr>
          <w:top w:val="nil"/>
          <w:left w:val="nil"/>
          <w:bottom w:val="nil"/>
          <w:right w:val="nil"/>
          <w:between w:val="nil"/>
        </w:pBdr>
        <w:spacing w:before="240" w:line="259" w:lineRule="auto"/>
        <w:rPr>
          <w:rFonts w:ascii="Calibri" w:eastAsia="Calibri" w:hAnsi="Calibri" w:cs="Calibri"/>
          <w:color w:val="366091"/>
          <w:sz w:val="32"/>
          <w:szCs w:val="32"/>
        </w:rPr>
      </w:pPr>
      <w:r>
        <w:rPr>
          <w:rFonts w:ascii="Calibri" w:eastAsia="Calibri" w:hAnsi="Calibri" w:cs="Calibri"/>
          <w:color w:val="366091"/>
          <w:sz w:val="32"/>
          <w:szCs w:val="32"/>
        </w:rPr>
        <w:lastRenderedPageBreak/>
        <w:t>Sisukord</w:t>
      </w:r>
    </w:p>
    <w:p w14:paraId="0000002C" w14:textId="77777777" w:rsidR="00714ABD" w:rsidRDefault="00714ABD">
      <w:pPr>
        <w:rPr>
          <w:rFonts w:ascii="Calibri" w:eastAsia="Calibri" w:hAnsi="Calibri" w:cs="Calibri"/>
        </w:rPr>
      </w:pPr>
    </w:p>
    <w:sdt>
      <w:sdtPr>
        <w:id w:val="98770713"/>
        <w:docPartObj>
          <w:docPartGallery w:val="Table of Contents"/>
          <w:docPartUnique/>
        </w:docPartObj>
      </w:sdtPr>
      <w:sdtContent>
        <w:p w14:paraId="0000002D" w14:textId="77777777" w:rsidR="00714ABD" w:rsidRDefault="00000000">
          <w:pPr>
            <w:pBdr>
              <w:top w:val="nil"/>
              <w:left w:val="nil"/>
              <w:bottom w:val="nil"/>
              <w:right w:val="nil"/>
              <w:between w:val="nil"/>
            </w:pBdr>
            <w:tabs>
              <w:tab w:val="right" w:leader="dot" w:pos="8900"/>
            </w:tabs>
            <w:spacing w:after="100"/>
            <w:ind w:left="440"/>
            <w:rPr>
              <w:rFonts w:ascii="Cambria" w:eastAsia="Cambria" w:hAnsi="Cambria" w:cs="Cambria"/>
              <w:color w:val="000000"/>
            </w:rPr>
          </w:pPr>
          <w:r>
            <w:fldChar w:fldCharType="begin"/>
          </w:r>
          <w:r>
            <w:instrText xml:space="preserve"> TOC \h \u \z \t "Heading 1,1,Heading 2,2,Heading 3,3,Heading 4,4,"</w:instrText>
          </w:r>
          <w:r>
            <w:fldChar w:fldCharType="separate"/>
          </w:r>
          <w:hyperlink w:anchor="_1fob9te">
            <w:r w:rsidR="00714ABD">
              <w:rPr>
                <w:rFonts w:ascii="Calibri" w:eastAsia="Calibri" w:hAnsi="Calibri" w:cs="Calibri"/>
                <w:color w:val="000000"/>
              </w:rPr>
              <w:t>Klassijaotus ja stardifoorid</w:t>
            </w:r>
          </w:hyperlink>
          <w:hyperlink w:anchor="_1fob9te">
            <w:r w:rsidR="00714ABD">
              <w:rPr>
                <w:color w:val="000000"/>
              </w:rPr>
              <w:tab/>
              <w:t>2</w:t>
            </w:r>
          </w:hyperlink>
        </w:p>
        <w:p w14:paraId="0000002E" w14:textId="77777777" w:rsidR="00714ABD" w:rsidRDefault="00714ABD">
          <w:pPr>
            <w:pBdr>
              <w:top w:val="nil"/>
              <w:left w:val="nil"/>
              <w:bottom w:val="nil"/>
              <w:right w:val="nil"/>
              <w:between w:val="nil"/>
            </w:pBdr>
            <w:tabs>
              <w:tab w:val="right" w:leader="dot" w:pos="8900"/>
            </w:tabs>
            <w:spacing w:after="100"/>
            <w:ind w:left="660"/>
            <w:rPr>
              <w:rFonts w:ascii="Cambria" w:eastAsia="Cambria" w:hAnsi="Cambria" w:cs="Cambria"/>
              <w:color w:val="000000"/>
            </w:rPr>
          </w:pPr>
          <w:hyperlink w:anchor="_3znysh7">
            <w:r>
              <w:rPr>
                <w:rFonts w:ascii="Calibri" w:eastAsia="Calibri" w:hAnsi="Calibri" w:cs="Calibri"/>
                <w:color w:val="000000"/>
              </w:rPr>
              <w:t>EMV-välised tänavasõiduautode karikasarja klassid</w:t>
            </w:r>
          </w:hyperlink>
          <w:hyperlink w:anchor="_3znysh7">
            <w:r>
              <w:rPr>
                <w:color w:val="000000"/>
              </w:rPr>
              <w:tab/>
              <w:t>2</w:t>
            </w:r>
          </w:hyperlink>
        </w:p>
        <w:p w14:paraId="0000002F" w14:textId="77777777" w:rsidR="00714ABD" w:rsidRDefault="00714ABD">
          <w:pPr>
            <w:pBdr>
              <w:top w:val="nil"/>
              <w:left w:val="nil"/>
              <w:bottom w:val="nil"/>
              <w:right w:val="nil"/>
              <w:between w:val="nil"/>
            </w:pBdr>
            <w:tabs>
              <w:tab w:val="right" w:leader="dot" w:pos="8900"/>
            </w:tabs>
            <w:spacing w:after="100"/>
            <w:ind w:left="660"/>
            <w:rPr>
              <w:rFonts w:ascii="Cambria" w:eastAsia="Cambria" w:hAnsi="Cambria" w:cs="Cambria"/>
              <w:color w:val="000000"/>
            </w:rPr>
          </w:pPr>
          <w:hyperlink w:anchor="_2et92p0">
            <w:r>
              <w:rPr>
                <w:rFonts w:ascii="Calibri" w:eastAsia="Calibri" w:hAnsi="Calibri" w:cs="Calibri"/>
                <w:color w:val="000000"/>
              </w:rPr>
              <w:t>EMV klassid</w:t>
            </w:r>
          </w:hyperlink>
          <w:hyperlink w:anchor="_2et92p0">
            <w:r>
              <w:rPr>
                <w:color w:val="000000"/>
              </w:rPr>
              <w:tab/>
              <w:t>2</w:t>
            </w:r>
          </w:hyperlink>
        </w:p>
        <w:p w14:paraId="00000030" w14:textId="77777777" w:rsidR="00714ABD" w:rsidRDefault="00714ABD">
          <w:pPr>
            <w:pBdr>
              <w:top w:val="nil"/>
              <w:left w:val="nil"/>
              <w:bottom w:val="nil"/>
              <w:right w:val="nil"/>
              <w:between w:val="nil"/>
            </w:pBdr>
            <w:tabs>
              <w:tab w:val="right" w:leader="dot" w:pos="8900"/>
            </w:tabs>
            <w:spacing w:after="100"/>
            <w:ind w:left="660"/>
            <w:rPr>
              <w:rFonts w:ascii="Cambria" w:eastAsia="Cambria" w:hAnsi="Cambria" w:cs="Cambria"/>
              <w:color w:val="000000"/>
            </w:rPr>
          </w:pPr>
          <w:hyperlink w:anchor="_tyjcwt">
            <w:r>
              <w:rPr>
                <w:rFonts w:ascii="Calibri" w:eastAsia="Calibri" w:hAnsi="Calibri" w:cs="Calibri"/>
                <w:color w:val="000000"/>
              </w:rPr>
              <w:t>Stardifoorid</w:t>
            </w:r>
          </w:hyperlink>
          <w:hyperlink w:anchor="_tyjcwt">
            <w:r>
              <w:rPr>
                <w:color w:val="000000"/>
              </w:rPr>
              <w:tab/>
              <w:t>2</w:t>
            </w:r>
          </w:hyperlink>
        </w:p>
        <w:p w14:paraId="00000031" w14:textId="77777777" w:rsidR="00714ABD" w:rsidRDefault="00714ABD">
          <w:pPr>
            <w:pBdr>
              <w:top w:val="nil"/>
              <w:left w:val="nil"/>
              <w:bottom w:val="nil"/>
              <w:right w:val="nil"/>
              <w:between w:val="nil"/>
            </w:pBdr>
            <w:tabs>
              <w:tab w:val="right" w:leader="dot" w:pos="8900"/>
            </w:tabs>
            <w:spacing w:after="100"/>
            <w:ind w:left="440"/>
            <w:rPr>
              <w:rFonts w:ascii="Cambria" w:eastAsia="Cambria" w:hAnsi="Cambria" w:cs="Cambria"/>
              <w:color w:val="000000"/>
            </w:rPr>
          </w:pPr>
          <w:hyperlink w:anchor="_3dy6vkm">
            <w:r>
              <w:rPr>
                <w:rFonts w:ascii="Calibri" w:eastAsia="Calibri" w:hAnsi="Calibri" w:cs="Calibri"/>
                <w:color w:val="000000"/>
              </w:rPr>
              <w:t>Üldised nõuded võistlejale ja võistlussõidukile. Kehtivad kõikidele autode klassidele</w:t>
            </w:r>
          </w:hyperlink>
          <w:hyperlink w:anchor="_3dy6vkm">
            <w:r>
              <w:rPr>
                <w:color w:val="000000"/>
              </w:rPr>
              <w:tab/>
              <w:t>3</w:t>
            </w:r>
          </w:hyperlink>
        </w:p>
        <w:p w14:paraId="00000032"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1t3h5sf">
            <w:r>
              <w:rPr>
                <w:rFonts w:ascii="Calibri" w:eastAsia="Calibri" w:hAnsi="Calibri" w:cs="Calibri"/>
                <w:color w:val="000000"/>
              </w:rPr>
              <w:t>1.</w:t>
            </w:r>
          </w:hyperlink>
          <w:hyperlink w:anchor="_1t3h5sf">
            <w:r>
              <w:rPr>
                <w:rFonts w:ascii="Cambria" w:eastAsia="Cambria" w:hAnsi="Cambria" w:cs="Cambria"/>
                <w:color w:val="000000"/>
              </w:rPr>
              <w:tab/>
            </w:r>
          </w:hyperlink>
          <w:r>
            <w:fldChar w:fldCharType="begin"/>
          </w:r>
          <w:r>
            <w:instrText xml:space="preserve"> PAGEREF _1t3h5sf \h </w:instrText>
          </w:r>
          <w:r>
            <w:fldChar w:fldCharType="separate"/>
          </w:r>
          <w:r>
            <w:rPr>
              <w:rFonts w:ascii="Calibri" w:eastAsia="Calibri" w:hAnsi="Calibri" w:cs="Calibri"/>
              <w:color w:val="000000"/>
            </w:rPr>
            <w:t>VÕISTLEJA VARUSTUS</w:t>
          </w:r>
          <w:r>
            <w:rPr>
              <w:color w:val="000000"/>
            </w:rPr>
            <w:tab/>
            <w:t>3</w:t>
          </w:r>
          <w:r>
            <w:fldChar w:fldCharType="end"/>
          </w:r>
        </w:p>
        <w:p w14:paraId="00000033"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4d34og8">
            <w:r>
              <w:rPr>
                <w:rFonts w:ascii="Calibri" w:eastAsia="Calibri" w:hAnsi="Calibri" w:cs="Calibri"/>
                <w:color w:val="000000"/>
              </w:rPr>
              <w:t>2.</w:t>
            </w:r>
          </w:hyperlink>
          <w:hyperlink w:anchor="_4d34og8">
            <w:r>
              <w:rPr>
                <w:rFonts w:ascii="Cambria" w:eastAsia="Cambria" w:hAnsi="Cambria" w:cs="Cambria"/>
                <w:color w:val="000000"/>
              </w:rPr>
              <w:tab/>
            </w:r>
          </w:hyperlink>
          <w:r>
            <w:fldChar w:fldCharType="begin"/>
          </w:r>
          <w:r>
            <w:instrText xml:space="preserve"> PAGEREF _4d34og8 \h </w:instrText>
          </w:r>
          <w:r>
            <w:fldChar w:fldCharType="separate"/>
          </w:r>
          <w:r>
            <w:rPr>
              <w:rFonts w:ascii="Calibri" w:eastAsia="Calibri" w:hAnsi="Calibri" w:cs="Calibri"/>
              <w:color w:val="000000"/>
            </w:rPr>
            <w:t>ÜLDNÕUDED SÕIDUKILE</w:t>
          </w:r>
          <w:r>
            <w:rPr>
              <w:color w:val="000000"/>
            </w:rPr>
            <w:tab/>
            <w:t>3</w:t>
          </w:r>
          <w:r>
            <w:fldChar w:fldCharType="end"/>
          </w:r>
        </w:p>
        <w:p w14:paraId="00000034"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2s8eyo1">
            <w:r>
              <w:rPr>
                <w:rFonts w:ascii="Calibri" w:eastAsia="Calibri" w:hAnsi="Calibri" w:cs="Calibri"/>
                <w:color w:val="000000"/>
              </w:rPr>
              <w:t>3.</w:t>
            </w:r>
          </w:hyperlink>
          <w:hyperlink w:anchor="_2s8eyo1">
            <w:r>
              <w:rPr>
                <w:rFonts w:ascii="Cambria" w:eastAsia="Cambria" w:hAnsi="Cambria" w:cs="Cambria"/>
                <w:color w:val="000000"/>
              </w:rPr>
              <w:tab/>
            </w:r>
          </w:hyperlink>
          <w:r>
            <w:fldChar w:fldCharType="begin"/>
          </w:r>
          <w:r>
            <w:instrText xml:space="preserve"> PAGEREF _2s8eyo1 \h </w:instrText>
          </w:r>
          <w:r>
            <w:fldChar w:fldCharType="separate"/>
          </w:r>
          <w:r>
            <w:rPr>
              <w:rFonts w:ascii="Calibri" w:eastAsia="Calibri" w:hAnsi="Calibri" w:cs="Calibri"/>
              <w:color w:val="000000"/>
            </w:rPr>
            <w:t>MOOTOR JA LISASEADMED</w:t>
          </w:r>
          <w:r>
            <w:rPr>
              <w:color w:val="000000"/>
            </w:rPr>
            <w:tab/>
            <w:t>4</w:t>
          </w:r>
          <w:r>
            <w:fldChar w:fldCharType="end"/>
          </w:r>
        </w:p>
        <w:p w14:paraId="00000035"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17dp8vu">
            <w:r>
              <w:rPr>
                <w:rFonts w:ascii="Calibri" w:eastAsia="Calibri" w:hAnsi="Calibri" w:cs="Calibri"/>
                <w:color w:val="000000"/>
              </w:rPr>
              <w:t>4.</w:t>
            </w:r>
          </w:hyperlink>
          <w:hyperlink w:anchor="_17dp8vu">
            <w:r>
              <w:rPr>
                <w:rFonts w:ascii="Cambria" w:eastAsia="Cambria" w:hAnsi="Cambria" w:cs="Cambria"/>
                <w:color w:val="000000"/>
              </w:rPr>
              <w:tab/>
            </w:r>
          </w:hyperlink>
          <w:r>
            <w:fldChar w:fldCharType="begin"/>
          </w:r>
          <w:r>
            <w:instrText xml:space="preserve"> PAGEREF _17dp8vu \h </w:instrText>
          </w:r>
          <w:r>
            <w:fldChar w:fldCharType="separate"/>
          </w:r>
          <w:r>
            <w:rPr>
              <w:rFonts w:ascii="Calibri" w:eastAsia="Calibri" w:hAnsi="Calibri" w:cs="Calibri"/>
              <w:color w:val="000000"/>
            </w:rPr>
            <w:t>TOITESÜSTEEM JA KÜTUSED</w:t>
          </w:r>
          <w:r>
            <w:rPr>
              <w:color w:val="000000"/>
            </w:rPr>
            <w:tab/>
            <w:t>5</w:t>
          </w:r>
          <w:r>
            <w:fldChar w:fldCharType="end"/>
          </w:r>
        </w:p>
        <w:p w14:paraId="00000036"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3rdcrjn">
            <w:r>
              <w:rPr>
                <w:rFonts w:ascii="Calibri" w:eastAsia="Calibri" w:hAnsi="Calibri" w:cs="Calibri"/>
                <w:color w:val="000000"/>
              </w:rPr>
              <w:t>5.</w:t>
            </w:r>
          </w:hyperlink>
          <w:hyperlink w:anchor="_3rdcrjn">
            <w:r>
              <w:rPr>
                <w:rFonts w:ascii="Cambria" w:eastAsia="Cambria" w:hAnsi="Cambria" w:cs="Cambria"/>
                <w:color w:val="000000"/>
              </w:rPr>
              <w:tab/>
            </w:r>
          </w:hyperlink>
          <w:r>
            <w:fldChar w:fldCharType="begin"/>
          </w:r>
          <w:r>
            <w:instrText xml:space="preserve"> PAGEREF _3rdcrjn \h </w:instrText>
          </w:r>
          <w:r>
            <w:fldChar w:fldCharType="separate"/>
          </w:r>
          <w:r>
            <w:rPr>
              <w:rFonts w:ascii="Calibri" w:eastAsia="Calibri" w:hAnsi="Calibri" w:cs="Calibri"/>
              <w:color w:val="000000"/>
            </w:rPr>
            <w:t>NITROSEADMED</w:t>
          </w:r>
          <w:r>
            <w:rPr>
              <w:color w:val="000000"/>
            </w:rPr>
            <w:tab/>
            <w:t>5</w:t>
          </w:r>
          <w:r>
            <w:fldChar w:fldCharType="end"/>
          </w:r>
        </w:p>
        <w:p w14:paraId="00000037"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26in1rg">
            <w:r>
              <w:rPr>
                <w:rFonts w:ascii="Calibri" w:eastAsia="Calibri" w:hAnsi="Calibri" w:cs="Calibri"/>
                <w:color w:val="000000"/>
              </w:rPr>
              <w:t>6.</w:t>
            </w:r>
          </w:hyperlink>
          <w:hyperlink w:anchor="_26in1rg">
            <w:r>
              <w:rPr>
                <w:rFonts w:ascii="Cambria" w:eastAsia="Cambria" w:hAnsi="Cambria" w:cs="Cambria"/>
                <w:color w:val="000000"/>
              </w:rPr>
              <w:tab/>
            </w:r>
          </w:hyperlink>
          <w:r>
            <w:fldChar w:fldCharType="begin"/>
          </w:r>
          <w:r>
            <w:instrText xml:space="preserve"> PAGEREF _26in1rg \h </w:instrText>
          </w:r>
          <w:r>
            <w:fldChar w:fldCharType="separate"/>
          </w:r>
          <w:r>
            <w:rPr>
              <w:rFonts w:ascii="Calibri" w:eastAsia="Calibri" w:hAnsi="Calibri" w:cs="Calibri"/>
              <w:color w:val="000000"/>
            </w:rPr>
            <w:t>VESI-METANOOL SEADMED</w:t>
          </w:r>
          <w:r>
            <w:rPr>
              <w:color w:val="000000"/>
            </w:rPr>
            <w:tab/>
            <w:t>6</w:t>
          </w:r>
          <w:r>
            <w:fldChar w:fldCharType="end"/>
          </w:r>
        </w:p>
        <w:p w14:paraId="00000038"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lnxbz9">
            <w:r>
              <w:rPr>
                <w:rFonts w:ascii="Calibri" w:eastAsia="Calibri" w:hAnsi="Calibri" w:cs="Calibri"/>
                <w:color w:val="000000"/>
              </w:rPr>
              <w:t>7.</w:t>
            </w:r>
          </w:hyperlink>
          <w:hyperlink w:anchor="_lnxbz9">
            <w:r>
              <w:rPr>
                <w:rFonts w:ascii="Cambria" w:eastAsia="Cambria" w:hAnsi="Cambria" w:cs="Cambria"/>
                <w:color w:val="000000"/>
              </w:rPr>
              <w:tab/>
            </w:r>
          </w:hyperlink>
          <w:r>
            <w:fldChar w:fldCharType="begin"/>
          </w:r>
          <w:r>
            <w:instrText xml:space="preserve"> PAGEREF _lnxbz9 \h </w:instrText>
          </w:r>
          <w:r>
            <w:fldChar w:fldCharType="separate"/>
          </w:r>
          <w:r>
            <w:rPr>
              <w:rFonts w:ascii="Calibri" w:eastAsia="Calibri" w:hAnsi="Calibri" w:cs="Calibri"/>
              <w:color w:val="000000"/>
            </w:rPr>
            <w:t>KÄIGUKAST</w:t>
          </w:r>
          <w:r>
            <w:rPr>
              <w:color w:val="000000"/>
            </w:rPr>
            <w:tab/>
            <w:t>6</w:t>
          </w:r>
          <w:r>
            <w:fldChar w:fldCharType="end"/>
          </w:r>
        </w:p>
        <w:p w14:paraId="00000039"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35nkun2">
            <w:r>
              <w:rPr>
                <w:rFonts w:ascii="Calibri" w:eastAsia="Calibri" w:hAnsi="Calibri" w:cs="Calibri"/>
                <w:color w:val="000000"/>
              </w:rPr>
              <w:t>8.</w:t>
            </w:r>
          </w:hyperlink>
          <w:hyperlink w:anchor="_35nkun2">
            <w:r>
              <w:rPr>
                <w:rFonts w:ascii="Cambria" w:eastAsia="Cambria" w:hAnsi="Cambria" w:cs="Cambria"/>
                <w:color w:val="000000"/>
              </w:rPr>
              <w:tab/>
            </w:r>
          </w:hyperlink>
          <w:r>
            <w:fldChar w:fldCharType="begin"/>
          </w:r>
          <w:r>
            <w:instrText xml:space="preserve"> PAGEREF _35nkun2 \h </w:instrText>
          </w:r>
          <w:r>
            <w:fldChar w:fldCharType="separate"/>
          </w:r>
          <w:r>
            <w:rPr>
              <w:rFonts w:ascii="Calibri" w:eastAsia="Calibri" w:hAnsi="Calibri" w:cs="Calibri"/>
              <w:color w:val="000000"/>
            </w:rPr>
            <w:t>KERE JA INTERJÖÖR</w:t>
          </w:r>
          <w:r>
            <w:rPr>
              <w:color w:val="000000"/>
            </w:rPr>
            <w:tab/>
            <w:t>6</w:t>
          </w:r>
          <w:r>
            <w:fldChar w:fldCharType="end"/>
          </w:r>
        </w:p>
        <w:p w14:paraId="0000003A"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1ksv4uv">
            <w:r>
              <w:rPr>
                <w:rFonts w:ascii="Calibri" w:eastAsia="Calibri" w:hAnsi="Calibri" w:cs="Calibri"/>
                <w:color w:val="000000"/>
              </w:rPr>
              <w:t>9.</w:t>
            </w:r>
          </w:hyperlink>
          <w:hyperlink w:anchor="_1ksv4uv">
            <w:r>
              <w:rPr>
                <w:rFonts w:ascii="Cambria" w:eastAsia="Cambria" w:hAnsi="Cambria" w:cs="Cambria"/>
                <w:color w:val="000000"/>
              </w:rPr>
              <w:tab/>
            </w:r>
          </w:hyperlink>
          <w:r>
            <w:fldChar w:fldCharType="begin"/>
          </w:r>
          <w:r>
            <w:instrText xml:space="preserve"> PAGEREF _1ksv4uv \h </w:instrText>
          </w:r>
          <w:r>
            <w:fldChar w:fldCharType="separate"/>
          </w:r>
          <w:r>
            <w:rPr>
              <w:rFonts w:ascii="Calibri" w:eastAsia="Calibri" w:hAnsi="Calibri" w:cs="Calibri"/>
              <w:color w:val="000000"/>
            </w:rPr>
            <w:t>VEERMIK</w:t>
          </w:r>
          <w:r>
            <w:rPr>
              <w:color w:val="000000"/>
            </w:rPr>
            <w:tab/>
            <w:t>7</w:t>
          </w:r>
          <w:r>
            <w:fldChar w:fldCharType="end"/>
          </w:r>
        </w:p>
        <w:p w14:paraId="0000003B" w14:textId="77777777" w:rsidR="00714ABD" w:rsidRDefault="00714ABD">
          <w:pPr>
            <w:pBdr>
              <w:top w:val="nil"/>
              <w:left w:val="nil"/>
              <w:bottom w:val="nil"/>
              <w:right w:val="nil"/>
              <w:between w:val="nil"/>
            </w:pBdr>
            <w:tabs>
              <w:tab w:val="left" w:pos="1320"/>
              <w:tab w:val="right" w:leader="dot" w:pos="8900"/>
            </w:tabs>
            <w:spacing w:after="100"/>
            <w:ind w:left="660"/>
            <w:rPr>
              <w:rFonts w:ascii="Cambria" w:eastAsia="Cambria" w:hAnsi="Cambria" w:cs="Cambria"/>
              <w:color w:val="000000"/>
            </w:rPr>
          </w:pPr>
          <w:hyperlink w:anchor="_44sinio">
            <w:r>
              <w:rPr>
                <w:rFonts w:ascii="Calibri" w:eastAsia="Calibri" w:hAnsi="Calibri" w:cs="Calibri"/>
                <w:color w:val="000000"/>
              </w:rPr>
              <w:t>10.</w:t>
            </w:r>
          </w:hyperlink>
          <w:hyperlink w:anchor="_44sinio">
            <w:r>
              <w:rPr>
                <w:rFonts w:ascii="Cambria" w:eastAsia="Cambria" w:hAnsi="Cambria" w:cs="Cambria"/>
                <w:color w:val="000000"/>
              </w:rPr>
              <w:tab/>
            </w:r>
          </w:hyperlink>
          <w:r>
            <w:fldChar w:fldCharType="begin"/>
          </w:r>
          <w:r>
            <w:instrText xml:space="preserve"> PAGEREF _44sinio \h </w:instrText>
          </w:r>
          <w:r>
            <w:fldChar w:fldCharType="separate"/>
          </w:r>
          <w:r>
            <w:rPr>
              <w:rFonts w:ascii="Calibri" w:eastAsia="Calibri" w:hAnsi="Calibri" w:cs="Calibri"/>
              <w:color w:val="000000"/>
            </w:rPr>
            <w:t>TULEKUSTUTUSSÜSTEEM</w:t>
          </w:r>
          <w:r>
            <w:rPr>
              <w:color w:val="000000"/>
            </w:rPr>
            <w:tab/>
            <w:t>8</w:t>
          </w:r>
          <w:r>
            <w:fldChar w:fldCharType="end"/>
          </w:r>
        </w:p>
        <w:p w14:paraId="0000003C" w14:textId="77777777" w:rsidR="00714ABD" w:rsidRDefault="00714ABD">
          <w:pPr>
            <w:pBdr>
              <w:top w:val="nil"/>
              <w:left w:val="nil"/>
              <w:bottom w:val="nil"/>
              <w:right w:val="nil"/>
              <w:between w:val="nil"/>
            </w:pBdr>
            <w:tabs>
              <w:tab w:val="left" w:pos="1320"/>
              <w:tab w:val="right" w:leader="dot" w:pos="8900"/>
            </w:tabs>
            <w:spacing w:after="100"/>
            <w:ind w:left="660"/>
            <w:rPr>
              <w:color w:val="0000FF"/>
              <w:u w:val="single"/>
            </w:rPr>
          </w:pPr>
          <w:hyperlink w:anchor="_2jxsxqh">
            <w:r>
              <w:rPr>
                <w:rFonts w:ascii="Calibri" w:eastAsia="Calibri" w:hAnsi="Calibri" w:cs="Calibri"/>
                <w:color w:val="000000"/>
              </w:rPr>
              <w:t>11.</w:t>
            </w:r>
          </w:hyperlink>
          <w:hyperlink w:anchor="_2jxsxqh">
            <w:r>
              <w:rPr>
                <w:rFonts w:ascii="Cambria" w:eastAsia="Cambria" w:hAnsi="Cambria" w:cs="Cambria"/>
                <w:color w:val="000000"/>
              </w:rPr>
              <w:tab/>
            </w:r>
          </w:hyperlink>
          <w:r>
            <w:fldChar w:fldCharType="begin"/>
          </w:r>
          <w:r>
            <w:instrText xml:space="preserve"> PAGEREF _2jxsxqh \h </w:instrText>
          </w:r>
          <w:r>
            <w:fldChar w:fldCharType="separate"/>
          </w:r>
          <w:r>
            <w:rPr>
              <w:rFonts w:ascii="Calibri" w:eastAsia="Calibri" w:hAnsi="Calibri" w:cs="Calibri"/>
              <w:color w:val="000000"/>
            </w:rPr>
            <w:t>SURVE ALL OLEVAD MAHUTID</w:t>
          </w:r>
          <w:r>
            <w:rPr>
              <w:color w:val="000000"/>
            </w:rPr>
            <w:tab/>
            <w:t>9</w:t>
          </w:r>
          <w:r>
            <w:fldChar w:fldCharType="end"/>
          </w:r>
        </w:p>
        <w:p w14:paraId="0000003D" w14:textId="77777777" w:rsidR="00714ABD" w:rsidRDefault="00714ABD"/>
        <w:p w14:paraId="0000003E" w14:textId="77777777" w:rsidR="00714ABD" w:rsidRDefault="00714ABD">
          <w:pPr>
            <w:pBdr>
              <w:top w:val="nil"/>
              <w:left w:val="nil"/>
              <w:bottom w:val="nil"/>
              <w:right w:val="nil"/>
              <w:between w:val="nil"/>
            </w:pBdr>
            <w:tabs>
              <w:tab w:val="right" w:leader="dot" w:pos="8900"/>
            </w:tabs>
            <w:spacing w:after="100"/>
            <w:ind w:left="440"/>
            <w:rPr>
              <w:color w:val="0000FF"/>
              <w:u w:val="single"/>
            </w:rPr>
          </w:pPr>
          <w:hyperlink w:anchor="_3j2qqm3">
            <w:r>
              <w:rPr>
                <w:rFonts w:ascii="Calibri" w:eastAsia="Calibri" w:hAnsi="Calibri" w:cs="Calibri"/>
                <w:color w:val="000000"/>
              </w:rPr>
              <w:t>Lisanõuded</w:t>
            </w:r>
          </w:hyperlink>
          <w:hyperlink w:anchor="_3j2qqm3">
            <w:r>
              <w:rPr>
                <w:color w:val="000000"/>
              </w:rPr>
              <w:tab/>
              <w:t>9</w:t>
            </w:r>
          </w:hyperlink>
        </w:p>
        <w:p w14:paraId="0000003F"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1y810tw">
            <w:r>
              <w:rPr>
                <w:rFonts w:ascii="Calibri" w:eastAsia="Calibri" w:hAnsi="Calibri" w:cs="Calibri"/>
                <w:color w:val="000000"/>
              </w:rPr>
              <w:t>1.</w:t>
            </w:r>
          </w:hyperlink>
          <w:hyperlink w:anchor="_1y810tw">
            <w:r>
              <w:rPr>
                <w:rFonts w:ascii="Cambria" w:eastAsia="Cambria" w:hAnsi="Cambria" w:cs="Cambria"/>
                <w:color w:val="000000"/>
              </w:rPr>
              <w:tab/>
            </w:r>
          </w:hyperlink>
          <w:r>
            <w:fldChar w:fldCharType="begin"/>
          </w:r>
          <w:r>
            <w:instrText xml:space="preserve"> PAGEREF _1y810tw \h </w:instrText>
          </w:r>
          <w:r>
            <w:fldChar w:fldCharType="separate"/>
          </w:r>
          <w:r>
            <w:rPr>
              <w:rFonts w:ascii="Calibri" w:eastAsia="Calibri" w:hAnsi="Calibri" w:cs="Calibri"/>
              <w:color w:val="000000"/>
            </w:rPr>
            <w:t>LISANÕUDED JA REEGLID PRO ET KLASSI AUTODELE</w:t>
          </w:r>
          <w:r>
            <w:rPr>
              <w:color w:val="000000"/>
            </w:rPr>
            <w:tab/>
            <w:t>9</w:t>
          </w:r>
          <w:r>
            <w:fldChar w:fldCharType="end"/>
          </w:r>
        </w:p>
        <w:p w14:paraId="00000040"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1y810tw">
            <w:r>
              <w:rPr>
                <w:rFonts w:ascii="Calibri" w:eastAsia="Calibri" w:hAnsi="Calibri" w:cs="Calibri"/>
                <w:color w:val="000000"/>
              </w:rPr>
              <w:t>2.</w:t>
            </w:r>
          </w:hyperlink>
          <w:hyperlink w:anchor="_1y810tw">
            <w:r>
              <w:rPr>
                <w:rFonts w:ascii="Cambria" w:eastAsia="Cambria" w:hAnsi="Cambria" w:cs="Cambria"/>
                <w:color w:val="000000"/>
              </w:rPr>
              <w:tab/>
            </w:r>
          </w:hyperlink>
          <w:r>
            <w:fldChar w:fldCharType="begin"/>
          </w:r>
          <w:r>
            <w:instrText xml:space="preserve"> PAGEREF _1y810tw \h </w:instrText>
          </w:r>
          <w:r>
            <w:fldChar w:fldCharType="separate"/>
          </w:r>
          <w:r>
            <w:rPr>
              <w:rFonts w:ascii="Calibri" w:eastAsia="Calibri" w:hAnsi="Calibri" w:cs="Calibri"/>
              <w:color w:val="000000"/>
            </w:rPr>
            <w:t>LISANÕUDED JUNIOR BRACKET KLASSI SÕIDUKITELE</w:t>
          </w:r>
          <w:r>
            <w:rPr>
              <w:color w:val="000000"/>
            </w:rPr>
            <w:tab/>
            <w:t>9</w:t>
          </w:r>
          <w:r>
            <w:fldChar w:fldCharType="end"/>
          </w:r>
        </w:p>
        <w:p w14:paraId="00000041"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4i7ojhp">
            <w:r>
              <w:rPr>
                <w:rFonts w:ascii="Calibri" w:eastAsia="Calibri" w:hAnsi="Calibri" w:cs="Calibri"/>
                <w:color w:val="000000"/>
              </w:rPr>
              <w:t>3.</w:t>
            </w:r>
          </w:hyperlink>
          <w:hyperlink w:anchor="_4i7ojhp">
            <w:r>
              <w:rPr>
                <w:rFonts w:ascii="Cambria" w:eastAsia="Cambria" w:hAnsi="Cambria" w:cs="Cambria"/>
                <w:color w:val="000000"/>
              </w:rPr>
              <w:tab/>
            </w:r>
          </w:hyperlink>
          <w:r>
            <w:fldChar w:fldCharType="begin"/>
          </w:r>
          <w:r>
            <w:instrText xml:space="preserve"> PAGEREF _4i7ojhp \h </w:instrText>
          </w:r>
          <w:r>
            <w:fldChar w:fldCharType="separate"/>
          </w:r>
          <w:r>
            <w:rPr>
              <w:rFonts w:ascii="Calibri" w:eastAsia="Calibri" w:hAnsi="Calibri" w:cs="Calibri"/>
              <w:color w:val="000000"/>
            </w:rPr>
            <w:t>LISANÕUDED JA REEGLID STREET JA STREET A KLASSI SÕIDUKITELE, KUNI 12.90 SEKUNDIT</w:t>
          </w:r>
          <w:r>
            <w:rPr>
              <w:color w:val="000000"/>
            </w:rPr>
            <w:tab/>
            <w:t>9</w:t>
          </w:r>
          <w:r>
            <w:fldChar w:fldCharType="end"/>
          </w:r>
        </w:p>
        <w:p w14:paraId="00000042"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2xcytpi">
            <w:r>
              <w:rPr>
                <w:rFonts w:ascii="Calibri" w:eastAsia="Calibri" w:hAnsi="Calibri" w:cs="Calibri"/>
                <w:color w:val="000000"/>
              </w:rPr>
              <w:t>4.</w:t>
            </w:r>
          </w:hyperlink>
          <w:hyperlink w:anchor="_2xcytpi">
            <w:r>
              <w:rPr>
                <w:rFonts w:ascii="Cambria" w:eastAsia="Cambria" w:hAnsi="Cambria" w:cs="Cambria"/>
                <w:color w:val="000000"/>
              </w:rPr>
              <w:tab/>
            </w:r>
          </w:hyperlink>
          <w:r>
            <w:fldChar w:fldCharType="begin"/>
          </w:r>
          <w:r>
            <w:instrText xml:space="preserve"> PAGEREF _2xcytpi \h </w:instrText>
          </w:r>
          <w:r>
            <w:fldChar w:fldCharType="separate"/>
          </w:r>
          <w:r>
            <w:rPr>
              <w:rFonts w:ascii="Calibri" w:eastAsia="Calibri" w:hAnsi="Calibri" w:cs="Calibri"/>
              <w:color w:val="000000"/>
            </w:rPr>
            <w:t>LISANÕUDED JA REEGLID STREET B KLASSI SÕIDUKITELE, KUNI 11.90 SEKUNDIT</w:t>
          </w:r>
          <w:r>
            <w:rPr>
              <w:color w:val="000000"/>
            </w:rPr>
            <w:tab/>
            <w:t>10</w:t>
          </w:r>
          <w:r>
            <w:fldChar w:fldCharType="end"/>
          </w:r>
        </w:p>
        <w:p w14:paraId="00000043"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1ci93xb">
            <w:r>
              <w:rPr>
                <w:rFonts w:ascii="Calibri" w:eastAsia="Calibri" w:hAnsi="Calibri" w:cs="Calibri"/>
                <w:color w:val="000000"/>
              </w:rPr>
              <w:t>5.</w:t>
            </w:r>
          </w:hyperlink>
          <w:hyperlink w:anchor="_1ci93xb">
            <w:r>
              <w:rPr>
                <w:rFonts w:ascii="Cambria" w:eastAsia="Cambria" w:hAnsi="Cambria" w:cs="Cambria"/>
                <w:color w:val="000000"/>
              </w:rPr>
              <w:tab/>
            </w:r>
          </w:hyperlink>
          <w:r>
            <w:fldChar w:fldCharType="begin"/>
          </w:r>
          <w:r>
            <w:instrText xml:space="preserve"> PAGEREF _1ci93xb \h </w:instrText>
          </w:r>
          <w:r>
            <w:fldChar w:fldCharType="separate"/>
          </w:r>
          <w:r>
            <w:rPr>
              <w:rFonts w:ascii="Calibri" w:eastAsia="Calibri" w:hAnsi="Calibri" w:cs="Calibri"/>
              <w:color w:val="000000"/>
            </w:rPr>
            <w:t>LISANÕUDED JA REEGLID SUPER STREET KLASSI SÕIDUKITELE, KUNI 10.90 SEKUNDIT</w:t>
          </w:r>
          <w:r>
            <w:rPr>
              <w:color w:val="000000"/>
            </w:rPr>
            <w:tab/>
            <w:t>10</w:t>
          </w:r>
          <w:r>
            <w:fldChar w:fldCharType="end"/>
          </w:r>
        </w:p>
        <w:p w14:paraId="00000044"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3whwml4">
            <w:r>
              <w:rPr>
                <w:rFonts w:ascii="Calibri" w:eastAsia="Calibri" w:hAnsi="Calibri" w:cs="Calibri"/>
                <w:color w:val="000000"/>
              </w:rPr>
              <w:t>6.</w:t>
            </w:r>
          </w:hyperlink>
          <w:hyperlink w:anchor="_3whwml4">
            <w:r>
              <w:rPr>
                <w:rFonts w:ascii="Cambria" w:eastAsia="Cambria" w:hAnsi="Cambria" w:cs="Cambria"/>
                <w:color w:val="000000"/>
              </w:rPr>
              <w:tab/>
            </w:r>
          </w:hyperlink>
          <w:r>
            <w:fldChar w:fldCharType="begin"/>
          </w:r>
          <w:r>
            <w:instrText xml:space="preserve"> PAGEREF _3whwml4 \h </w:instrText>
          </w:r>
          <w:r>
            <w:fldChar w:fldCharType="separate"/>
          </w:r>
          <w:r>
            <w:rPr>
              <w:rFonts w:ascii="Calibri" w:eastAsia="Calibri" w:hAnsi="Calibri" w:cs="Calibri"/>
              <w:color w:val="000000"/>
            </w:rPr>
            <w:t>LISANÕUDED JA REEGLID SUPER GAS KLASSI SÕIDUKITELE, KUNI 9.90 SEKUNDIT</w:t>
          </w:r>
          <w:r>
            <w:rPr>
              <w:color w:val="000000"/>
            </w:rPr>
            <w:tab/>
            <w:t>11</w:t>
          </w:r>
          <w:r>
            <w:fldChar w:fldCharType="end"/>
          </w:r>
        </w:p>
        <w:p w14:paraId="00000045"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2bn6wsx">
            <w:r>
              <w:rPr>
                <w:rFonts w:ascii="Calibri" w:eastAsia="Calibri" w:hAnsi="Calibri" w:cs="Calibri"/>
                <w:color w:val="000000"/>
              </w:rPr>
              <w:t>7.</w:t>
            </w:r>
          </w:hyperlink>
          <w:hyperlink w:anchor="_2bn6wsx">
            <w:r>
              <w:rPr>
                <w:rFonts w:ascii="Cambria" w:eastAsia="Cambria" w:hAnsi="Cambria" w:cs="Cambria"/>
                <w:color w:val="000000"/>
              </w:rPr>
              <w:tab/>
            </w:r>
          </w:hyperlink>
          <w:r>
            <w:fldChar w:fldCharType="begin"/>
          </w:r>
          <w:r>
            <w:instrText xml:space="preserve"> PAGEREF _2bn6wsx \h </w:instrText>
          </w:r>
          <w:r>
            <w:fldChar w:fldCharType="separate"/>
          </w:r>
          <w:r>
            <w:rPr>
              <w:rFonts w:ascii="Calibri" w:eastAsia="Calibri" w:hAnsi="Calibri" w:cs="Calibri"/>
              <w:color w:val="000000"/>
            </w:rPr>
            <w:t>LISANÕUDED JA REEGLID SUPER COMP KLASSI SÕIDUKITELE, KUNI 8.90 SEKUNDIT</w:t>
          </w:r>
          <w:r>
            <w:rPr>
              <w:color w:val="000000"/>
            </w:rPr>
            <w:tab/>
            <w:t>11</w:t>
          </w:r>
          <w:r>
            <w:fldChar w:fldCharType="end"/>
          </w:r>
        </w:p>
        <w:p w14:paraId="00000046"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qsh70q">
            <w:r>
              <w:rPr>
                <w:rFonts w:ascii="Calibri" w:eastAsia="Calibri" w:hAnsi="Calibri" w:cs="Calibri"/>
                <w:color w:val="000000"/>
              </w:rPr>
              <w:t>8.</w:t>
            </w:r>
          </w:hyperlink>
          <w:hyperlink w:anchor="_qsh70q">
            <w:r>
              <w:rPr>
                <w:rFonts w:ascii="Cambria" w:eastAsia="Cambria" w:hAnsi="Cambria" w:cs="Cambria"/>
                <w:color w:val="000000"/>
              </w:rPr>
              <w:tab/>
            </w:r>
          </w:hyperlink>
          <w:r>
            <w:fldChar w:fldCharType="begin"/>
          </w:r>
          <w:r>
            <w:instrText xml:space="preserve"> PAGEREF _qsh70q \h </w:instrText>
          </w:r>
          <w:r>
            <w:fldChar w:fldCharType="separate"/>
          </w:r>
          <w:r>
            <w:rPr>
              <w:rFonts w:ascii="Calibri" w:eastAsia="Calibri" w:hAnsi="Calibri" w:cs="Calibri"/>
              <w:color w:val="000000"/>
            </w:rPr>
            <w:t>LISANÕUDED JA REEGLID OUTLAW KLASSI SÕIDUKITELE, KUNI 7.5 SEKUNDIT</w:t>
          </w:r>
          <w:r>
            <w:rPr>
              <w:color w:val="000000"/>
            </w:rPr>
            <w:tab/>
            <w:t>12</w:t>
          </w:r>
          <w:r>
            <w:fldChar w:fldCharType="end"/>
          </w:r>
        </w:p>
        <w:p w14:paraId="00000047" w14:textId="77777777" w:rsidR="00714ABD" w:rsidRDefault="00714ABD">
          <w:pPr>
            <w:pBdr>
              <w:top w:val="nil"/>
              <w:left w:val="nil"/>
              <w:bottom w:val="nil"/>
              <w:right w:val="nil"/>
              <w:between w:val="nil"/>
            </w:pBdr>
            <w:tabs>
              <w:tab w:val="left" w:pos="1100"/>
              <w:tab w:val="right" w:leader="dot" w:pos="8900"/>
            </w:tabs>
            <w:spacing w:after="100"/>
            <w:ind w:left="660"/>
            <w:rPr>
              <w:rFonts w:ascii="Cambria" w:eastAsia="Cambria" w:hAnsi="Cambria" w:cs="Cambria"/>
              <w:color w:val="000000"/>
            </w:rPr>
          </w:pPr>
          <w:hyperlink w:anchor="_3as4poj">
            <w:r>
              <w:rPr>
                <w:rFonts w:ascii="Calibri" w:eastAsia="Calibri" w:hAnsi="Calibri" w:cs="Calibri"/>
                <w:color w:val="000000"/>
              </w:rPr>
              <w:t>9.</w:t>
            </w:r>
          </w:hyperlink>
          <w:hyperlink w:anchor="_3as4poj">
            <w:r>
              <w:rPr>
                <w:rFonts w:ascii="Cambria" w:eastAsia="Cambria" w:hAnsi="Cambria" w:cs="Cambria"/>
                <w:color w:val="000000"/>
              </w:rPr>
              <w:tab/>
            </w:r>
          </w:hyperlink>
          <w:r>
            <w:fldChar w:fldCharType="begin"/>
          </w:r>
          <w:r>
            <w:instrText xml:space="preserve"> PAGEREF _3as4poj \h </w:instrText>
          </w:r>
          <w:r>
            <w:fldChar w:fldCharType="separate"/>
          </w:r>
          <w:r>
            <w:rPr>
              <w:rFonts w:ascii="Calibri" w:eastAsia="Calibri" w:hAnsi="Calibri" w:cs="Calibri"/>
              <w:color w:val="000000"/>
            </w:rPr>
            <w:t>LISANÕUDED JA REEGLID OUTLAW EXTREME KLASSI SÕIDUKITELE, KUNI 6.5 SEKUNDIT</w:t>
          </w:r>
          <w:r>
            <w:rPr>
              <w:color w:val="000000"/>
            </w:rPr>
            <w:tab/>
            <w:t>13</w:t>
          </w:r>
          <w:r>
            <w:fldChar w:fldCharType="end"/>
          </w:r>
        </w:p>
        <w:p w14:paraId="00000048" w14:textId="77777777" w:rsidR="00714ABD" w:rsidRDefault="00714ABD">
          <w:pPr>
            <w:pBdr>
              <w:top w:val="nil"/>
              <w:left w:val="nil"/>
              <w:bottom w:val="nil"/>
              <w:right w:val="nil"/>
              <w:between w:val="nil"/>
            </w:pBdr>
            <w:tabs>
              <w:tab w:val="left" w:pos="1320"/>
              <w:tab w:val="right" w:leader="dot" w:pos="8900"/>
            </w:tabs>
            <w:spacing w:after="100"/>
            <w:ind w:left="660"/>
            <w:rPr>
              <w:rFonts w:ascii="Cambria" w:eastAsia="Cambria" w:hAnsi="Cambria" w:cs="Cambria"/>
              <w:color w:val="000000"/>
            </w:rPr>
          </w:pPr>
          <w:hyperlink w:anchor="_1pxezwc">
            <w:r>
              <w:rPr>
                <w:rFonts w:ascii="Calibri" w:eastAsia="Calibri" w:hAnsi="Calibri" w:cs="Calibri"/>
                <w:color w:val="000000"/>
              </w:rPr>
              <w:t>10.</w:t>
            </w:r>
          </w:hyperlink>
          <w:hyperlink w:anchor="_1pxezwc">
            <w:r>
              <w:rPr>
                <w:rFonts w:ascii="Cambria" w:eastAsia="Cambria" w:hAnsi="Cambria" w:cs="Cambria"/>
                <w:color w:val="000000"/>
              </w:rPr>
              <w:tab/>
            </w:r>
          </w:hyperlink>
          <w:r>
            <w:fldChar w:fldCharType="begin"/>
          </w:r>
          <w:r>
            <w:instrText xml:space="preserve"> PAGEREF _1pxezwc \h </w:instrText>
          </w:r>
          <w:r>
            <w:fldChar w:fldCharType="separate"/>
          </w:r>
          <w:r>
            <w:rPr>
              <w:rFonts w:ascii="Calibri" w:eastAsia="Calibri" w:hAnsi="Calibri" w:cs="Calibri"/>
              <w:color w:val="000000"/>
            </w:rPr>
            <w:t>LISANÕUDED SÕIDUKITELE, MIS SAAVUTAVAD LÕPPKIIRUSEKS 217 KM/H VÕI ÜLE SELLE</w:t>
          </w:r>
          <w:r>
            <w:rPr>
              <w:color w:val="000000"/>
            </w:rPr>
            <w:tab/>
            <w:t>13</w:t>
          </w:r>
          <w:r>
            <w:fldChar w:fldCharType="end"/>
          </w:r>
        </w:p>
        <w:p w14:paraId="00000049" w14:textId="77777777" w:rsidR="00714ABD" w:rsidRDefault="00000000">
          <w:pPr>
            <w:rPr>
              <w:rFonts w:ascii="Calibri" w:eastAsia="Calibri" w:hAnsi="Calibri" w:cs="Calibri"/>
              <w:b/>
            </w:rPr>
          </w:pPr>
          <w:r>
            <w:fldChar w:fldCharType="end"/>
          </w:r>
        </w:p>
      </w:sdtContent>
    </w:sdt>
    <w:p w14:paraId="0000004A" w14:textId="60B1E799" w:rsidR="00714ABD" w:rsidRDefault="00714ABD">
      <w:pPr>
        <w:rPr>
          <w:rFonts w:ascii="Calibri" w:eastAsia="Calibri" w:hAnsi="Calibri" w:cs="Calibri"/>
        </w:rPr>
      </w:pPr>
    </w:p>
    <w:p w14:paraId="0000004B" w14:textId="77777777" w:rsidR="00714ABD" w:rsidRDefault="00000000">
      <w:pPr>
        <w:pStyle w:val="Heading3"/>
        <w:rPr>
          <w:rFonts w:ascii="Calibri" w:eastAsia="Calibri" w:hAnsi="Calibri" w:cs="Calibri"/>
          <w:color w:val="1E4D78"/>
        </w:rPr>
      </w:pPr>
      <w:bookmarkStart w:id="2" w:name="_1fob9te" w:colFirst="0" w:colLast="0"/>
      <w:bookmarkEnd w:id="2"/>
      <w:r>
        <w:rPr>
          <w:rFonts w:ascii="Calibri" w:eastAsia="Calibri" w:hAnsi="Calibri" w:cs="Calibri"/>
          <w:color w:val="1E4D78"/>
        </w:rPr>
        <w:lastRenderedPageBreak/>
        <w:t>Klassijaotus ja stardifoorid</w:t>
      </w:r>
    </w:p>
    <w:p w14:paraId="0000004C" w14:textId="77777777" w:rsidR="00714ABD" w:rsidRDefault="00000000">
      <w:pPr>
        <w:pStyle w:val="Heading4"/>
        <w:rPr>
          <w:rFonts w:ascii="Calibri" w:eastAsia="Calibri" w:hAnsi="Calibri" w:cs="Calibri"/>
          <w:color w:val="1E4D78"/>
          <w:sz w:val="26"/>
          <w:szCs w:val="26"/>
        </w:rPr>
      </w:pPr>
      <w:bookmarkStart w:id="3" w:name="_3znysh7" w:colFirst="0" w:colLast="0"/>
      <w:bookmarkEnd w:id="3"/>
      <w:r>
        <w:rPr>
          <w:rFonts w:ascii="Calibri" w:eastAsia="Calibri" w:hAnsi="Calibri" w:cs="Calibri"/>
          <w:color w:val="1E4D78"/>
        </w:rPr>
        <w:t>EMV-välised tänavasõiduautode karikasarja klassid</w:t>
      </w:r>
    </w:p>
    <w:p w14:paraId="0000004D"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proofErr w:type="spellStart"/>
      <w:r>
        <w:rPr>
          <w:rFonts w:ascii="Calibri" w:eastAsia="Calibri" w:hAnsi="Calibri" w:cs="Calibri"/>
          <w:b/>
        </w:rPr>
        <w:t>Junior</w:t>
      </w:r>
      <w:proofErr w:type="spellEnd"/>
      <w:r>
        <w:rPr>
          <w:rFonts w:ascii="Calibri" w:eastAsia="Calibri" w:hAnsi="Calibri" w:cs="Calibri"/>
          <w:b/>
        </w:rPr>
        <w:t xml:space="preserve"> </w:t>
      </w:r>
      <w:proofErr w:type="spellStart"/>
      <w:r>
        <w:rPr>
          <w:rFonts w:ascii="Calibri" w:eastAsia="Calibri" w:hAnsi="Calibri" w:cs="Calibri"/>
          <w:b/>
        </w:rPr>
        <w:t>Bracket</w:t>
      </w:r>
      <w:proofErr w:type="spellEnd"/>
      <w:r>
        <w:rPr>
          <w:rFonts w:ascii="Calibri" w:eastAsia="Calibri" w:hAnsi="Calibri" w:cs="Calibri"/>
        </w:rPr>
        <w:t xml:space="preserve"> - </w:t>
      </w:r>
      <w:proofErr w:type="spellStart"/>
      <w:r>
        <w:rPr>
          <w:rFonts w:ascii="Calibri" w:eastAsia="Calibri" w:hAnsi="Calibri" w:cs="Calibri"/>
        </w:rPr>
        <w:t>Bracket</w:t>
      </w:r>
      <w:proofErr w:type="spellEnd"/>
      <w:r>
        <w:rPr>
          <w:rFonts w:ascii="Calibri" w:eastAsia="Calibri" w:hAnsi="Calibri" w:cs="Calibri"/>
        </w:rPr>
        <w:t xml:space="preserve"> klass autodele. Mõeldud võistlejatele vanuses 12-18 aastat. Sõidavad 1/8 miili. Ajalimiit on 8.900 - 13.600. Klassi tähis J/BR.</w:t>
      </w:r>
    </w:p>
    <w:p w14:paraId="0000004E"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proofErr w:type="spellStart"/>
      <w:r>
        <w:rPr>
          <w:rFonts w:ascii="Calibri" w:eastAsia="Calibri" w:hAnsi="Calibri" w:cs="Calibri"/>
          <w:b/>
        </w:rPr>
        <w:t>Junior</w:t>
      </w:r>
      <w:proofErr w:type="spellEnd"/>
      <w:r>
        <w:rPr>
          <w:rFonts w:ascii="Calibri" w:eastAsia="Calibri" w:hAnsi="Calibri" w:cs="Calibri"/>
          <w:b/>
        </w:rPr>
        <w:t xml:space="preserve"> </w:t>
      </w:r>
      <w:proofErr w:type="spellStart"/>
      <w:r>
        <w:rPr>
          <w:rFonts w:ascii="Calibri" w:eastAsia="Calibri" w:hAnsi="Calibri" w:cs="Calibri"/>
          <w:b/>
        </w:rPr>
        <w:t>Dragster</w:t>
      </w:r>
      <w:proofErr w:type="spellEnd"/>
      <w:r>
        <w:rPr>
          <w:rFonts w:ascii="Calibri" w:eastAsia="Calibri" w:hAnsi="Calibri" w:cs="Calibri"/>
          <w:b/>
        </w:rPr>
        <w:t xml:space="preserve"> </w:t>
      </w:r>
      <w:r>
        <w:rPr>
          <w:rFonts w:ascii="Calibri" w:eastAsia="Calibri" w:hAnsi="Calibri" w:cs="Calibri"/>
        </w:rPr>
        <w:t xml:space="preserve">- </w:t>
      </w:r>
      <w:proofErr w:type="spellStart"/>
      <w:r>
        <w:rPr>
          <w:rFonts w:ascii="Calibri" w:eastAsia="Calibri" w:hAnsi="Calibri" w:cs="Calibri"/>
        </w:rPr>
        <w:t>Bracket</w:t>
      </w:r>
      <w:proofErr w:type="spellEnd"/>
      <w:r>
        <w:rPr>
          <w:rFonts w:ascii="Calibri" w:eastAsia="Calibri" w:hAnsi="Calibri" w:cs="Calibri"/>
        </w:rPr>
        <w:t xml:space="preserve"> klass spetsiaal </w:t>
      </w:r>
      <w:proofErr w:type="spellStart"/>
      <w:r>
        <w:rPr>
          <w:rFonts w:ascii="Calibri" w:eastAsia="Calibri" w:hAnsi="Calibri" w:cs="Calibri"/>
        </w:rPr>
        <w:t>dragsteritele</w:t>
      </w:r>
      <w:proofErr w:type="spellEnd"/>
      <w:r>
        <w:rPr>
          <w:rFonts w:ascii="Calibri" w:eastAsia="Calibri" w:hAnsi="Calibri" w:cs="Calibri"/>
        </w:rPr>
        <w:t xml:space="preserve">. Mõeldud võistlejatele vanuses 8-18 aastat. Sõidavad 1/8 miili. Ajalimiit on </w:t>
      </w:r>
      <w:r>
        <w:rPr>
          <w:rFonts w:ascii="Calibri" w:eastAsia="Calibri" w:hAnsi="Calibri" w:cs="Calibri"/>
          <w:highlight w:val="white"/>
        </w:rPr>
        <w:t>7,900 - 13,600 sekundit.</w:t>
      </w:r>
      <w:r>
        <w:rPr>
          <w:rFonts w:ascii="Calibri" w:eastAsia="Calibri" w:hAnsi="Calibri" w:cs="Calibri"/>
        </w:rPr>
        <w:t xml:space="preserve"> Klassi tähis J/DR.</w:t>
      </w:r>
    </w:p>
    <w:p w14:paraId="0000004F"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r>
        <w:rPr>
          <w:rFonts w:ascii="Calibri" w:eastAsia="Calibri" w:hAnsi="Calibri" w:cs="Calibri"/>
          <w:b/>
        </w:rPr>
        <w:t>Pro ET</w:t>
      </w:r>
      <w:r>
        <w:rPr>
          <w:rFonts w:ascii="Calibri" w:eastAsia="Calibri" w:hAnsi="Calibri" w:cs="Calibri"/>
        </w:rPr>
        <w:t xml:space="preserve"> - </w:t>
      </w:r>
      <w:proofErr w:type="spellStart"/>
      <w:r>
        <w:rPr>
          <w:rFonts w:ascii="Calibri" w:eastAsia="Calibri" w:hAnsi="Calibri" w:cs="Calibri"/>
        </w:rPr>
        <w:t>Bracket</w:t>
      </w:r>
      <w:proofErr w:type="spellEnd"/>
      <w:r>
        <w:rPr>
          <w:rFonts w:ascii="Calibri" w:eastAsia="Calibri" w:hAnsi="Calibri" w:cs="Calibri"/>
        </w:rPr>
        <w:t xml:space="preserve"> klass autodele. Ajalimiit on 9.000 - 14.999 (5.750 - 9.600) sekundit. Klassi tähis PET.</w:t>
      </w:r>
    </w:p>
    <w:p w14:paraId="00000050"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r>
        <w:rPr>
          <w:rFonts w:ascii="Calibri" w:eastAsia="Calibri" w:hAnsi="Calibri" w:cs="Calibri"/>
          <w:b/>
        </w:rPr>
        <w:t xml:space="preserve">Street </w:t>
      </w:r>
      <w:r>
        <w:rPr>
          <w:rFonts w:ascii="Calibri" w:eastAsia="Calibri" w:hAnsi="Calibri" w:cs="Calibri"/>
        </w:rPr>
        <w:t>- Indeksklass tänavasõiduautodele. Klassi kiireim ajaindeks 13.900 (8.880) sekundit. Klassi tähis ST.</w:t>
      </w:r>
    </w:p>
    <w:p w14:paraId="00000051"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r>
        <w:rPr>
          <w:rFonts w:ascii="Calibri" w:eastAsia="Calibri" w:hAnsi="Calibri" w:cs="Calibri"/>
          <w:b/>
        </w:rPr>
        <w:t>Street A</w:t>
      </w:r>
      <w:r>
        <w:rPr>
          <w:rFonts w:ascii="Calibri" w:eastAsia="Calibri" w:hAnsi="Calibri" w:cs="Calibri"/>
        </w:rPr>
        <w:t xml:space="preserve"> - Indeksklass tänavasõiduautodele. Klassi kiireim ajaindeks 12.900 (8.230) sekundit. Klassi tähis ST/A.</w:t>
      </w:r>
    </w:p>
    <w:p w14:paraId="00000052"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r>
        <w:rPr>
          <w:rFonts w:ascii="Calibri" w:eastAsia="Calibri" w:hAnsi="Calibri" w:cs="Calibri"/>
          <w:b/>
        </w:rPr>
        <w:t>Street B</w:t>
      </w:r>
      <w:r>
        <w:rPr>
          <w:rFonts w:ascii="Calibri" w:eastAsia="Calibri" w:hAnsi="Calibri" w:cs="Calibri"/>
        </w:rPr>
        <w:t xml:space="preserve"> - Indeksklass tänavasõiduautodele. Klassi kiireim ajaindeks 11.900 (7.600) sekundit. Klassi tähis ST/B.</w:t>
      </w:r>
    </w:p>
    <w:p w14:paraId="00000053"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r>
        <w:rPr>
          <w:rFonts w:ascii="Calibri" w:eastAsia="Calibri" w:hAnsi="Calibri" w:cs="Calibri"/>
          <w:b/>
        </w:rPr>
        <w:t>Super Street</w:t>
      </w:r>
      <w:r>
        <w:rPr>
          <w:rFonts w:ascii="Calibri" w:eastAsia="Calibri" w:hAnsi="Calibri" w:cs="Calibri"/>
        </w:rPr>
        <w:t xml:space="preserve"> - Indeksklass tänavasõiduautodele. Klassi kiireim ajaindeks 10.900 (7.040) sekundit. Klassi tähis SST.</w:t>
      </w:r>
    </w:p>
    <w:p w14:paraId="00000054"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r>
        <w:rPr>
          <w:rFonts w:ascii="Calibri" w:eastAsia="Calibri" w:hAnsi="Calibri" w:cs="Calibri"/>
          <w:b/>
        </w:rPr>
        <w:t xml:space="preserve">Super </w:t>
      </w:r>
      <w:proofErr w:type="spellStart"/>
      <w:r>
        <w:rPr>
          <w:rFonts w:ascii="Calibri" w:eastAsia="Calibri" w:hAnsi="Calibri" w:cs="Calibri"/>
          <w:b/>
        </w:rPr>
        <w:t>Gas</w:t>
      </w:r>
      <w:proofErr w:type="spellEnd"/>
      <w:r>
        <w:rPr>
          <w:rFonts w:ascii="Calibri" w:eastAsia="Calibri" w:hAnsi="Calibri" w:cs="Calibri"/>
        </w:rPr>
        <w:t xml:space="preserve"> - Autode indeksklass. Kiireim ajaindeks 9.900 (6.350) sekundit. Klassi tähis SG.</w:t>
      </w:r>
    </w:p>
    <w:p w14:paraId="00000055" w14:textId="77777777" w:rsidR="00714ABD" w:rsidRDefault="00714ABD">
      <w:pPr>
        <w:widowControl w:val="0"/>
        <w:tabs>
          <w:tab w:val="left" w:pos="220"/>
          <w:tab w:val="left" w:pos="720"/>
        </w:tabs>
        <w:spacing w:line="240" w:lineRule="auto"/>
        <w:ind w:left="720"/>
        <w:jc w:val="both"/>
        <w:rPr>
          <w:rFonts w:ascii="Calibri" w:eastAsia="Calibri" w:hAnsi="Calibri" w:cs="Calibri"/>
          <w:sz w:val="26"/>
          <w:szCs w:val="26"/>
        </w:rPr>
      </w:pPr>
    </w:p>
    <w:p w14:paraId="00000056" w14:textId="77777777" w:rsidR="00714ABD" w:rsidRDefault="00000000">
      <w:pPr>
        <w:pStyle w:val="Heading4"/>
        <w:rPr>
          <w:rFonts w:ascii="Calibri" w:eastAsia="Calibri" w:hAnsi="Calibri" w:cs="Calibri"/>
          <w:color w:val="1E4D78"/>
        </w:rPr>
      </w:pPr>
      <w:bookmarkStart w:id="4" w:name="_2et92p0" w:colFirst="0" w:colLast="0"/>
      <w:bookmarkEnd w:id="4"/>
      <w:r>
        <w:rPr>
          <w:rFonts w:ascii="Calibri" w:eastAsia="Calibri" w:hAnsi="Calibri" w:cs="Calibri"/>
          <w:color w:val="1E4D78"/>
        </w:rPr>
        <w:t>EMV klassid</w:t>
      </w:r>
    </w:p>
    <w:p w14:paraId="00000057"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r>
        <w:rPr>
          <w:rFonts w:ascii="Calibri" w:eastAsia="Calibri" w:hAnsi="Calibri" w:cs="Calibri"/>
          <w:b/>
        </w:rPr>
        <w:t xml:space="preserve">Super </w:t>
      </w:r>
      <w:proofErr w:type="spellStart"/>
      <w:r>
        <w:rPr>
          <w:rFonts w:ascii="Calibri" w:eastAsia="Calibri" w:hAnsi="Calibri" w:cs="Calibri"/>
          <w:b/>
        </w:rPr>
        <w:t>Comp</w:t>
      </w:r>
      <w:proofErr w:type="spellEnd"/>
      <w:r>
        <w:rPr>
          <w:rFonts w:ascii="Calibri" w:eastAsia="Calibri" w:hAnsi="Calibri" w:cs="Calibri"/>
        </w:rPr>
        <w:t xml:space="preserve"> - </w:t>
      </w:r>
      <w:proofErr w:type="spellStart"/>
      <w:r>
        <w:rPr>
          <w:rFonts w:ascii="Calibri" w:eastAsia="Calibri" w:hAnsi="Calibri" w:cs="Calibri"/>
        </w:rPr>
        <w:t>Heads-up</w:t>
      </w:r>
      <w:proofErr w:type="spellEnd"/>
      <w:r>
        <w:rPr>
          <w:rFonts w:ascii="Calibri" w:eastAsia="Calibri" w:hAnsi="Calibri" w:cs="Calibri"/>
        </w:rPr>
        <w:t xml:space="preserve"> indeksklass autodele. Kiirem ajaindeks 8.900 (5.700) sekundit. Klassi tähis SC.</w:t>
      </w:r>
    </w:p>
    <w:p w14:paraId="00000058"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proofErr w:type="spellStart"/>
      <w:r>
        <w:rPr>
          <w:rFonts w:ascii="Calibri" w:eastAsia="Calibri" w:hAnsi="Calibri" w:cs="Calibri"/>
          <w:b/>
        </w:rPr>
        <w:t>Outlaw</w:t>
      </w:r>
      <w:proofErr w:type="spellEnd"/>
      <w:r>
        <w:rPr>
          <w:rFonts w:ascii="Calibri" w:eastAsia="Calibri" w:hAnsi="Calibri" w:cs="Calibri"/>
        </w:rPr>
        <w:t xml:space="preserve"> - „</w:t>
      </w:r>
      <w:proofErr w:type="spellStart"/>
      <w:r>
        <w:rPr>
          <w:rFonts w:ascii="Calibri" w:eastAsia="Calibri" w:hAnsi="Calibri" w:cs="Calibri"/>
        </w:rPr>
        <w:t>Backhalfitud</w:t>
      </w:r>
      <w:proofErr w:type="spellEnd"/>
      <w:r>
        <w:rPr>
          <w:rFonts w:ascii="Calibri" w:eastAsia="Calibri" w:hAnsi="Calibri" w:cs="Calibri"/>
        </w:rPr>
        <w:t>“ kereautod ja toruraamil autod. Kiirem ajaindeks 7.500 (4.500) sekundit. Klassi tähis OL.</w:t>
      </w:r>
    </w:p>
    <w:p w14:paraId="00000059" w14:textId="77777777" w:rsidR="00714ABD" w:rsidRDefault="00000000">
      <w:pPr>
        <w:widowControl w:val="0"/>
        <w:numPr>
          <w:ilvl w:val="0"/>
          <w:numId w:val="1"/>
        </w:numPr>
        <w:tabs>
          <w:tab w:val="left" w:pos="220"/>
          <w:tab w:val="left" w:pos="720"/>
        </w:tabs>
        <w:spacing w:line="240" w:lineRule="auto"/>
        <w:jc w:val="both"/>
        <w:rPr>
          <w:rFonts w:ascii="Calibri" w:eastAsia="Calibri" w:hAnsi="Calibri" w:cs="Calibri"/>
        </w:rPr>
      </w:pPr>
      <w:proofErr w:type="spellStart"/>
      <w:r>
        <w:rPr>
          <w:rFonts w:ascii="Calibri" w:eastAsia="Calibri" w:hAnsi="Calibri" w:cs="Calibri"/>
          <w:b/>
        </w:rPr>
        <w:t>Outlaw</w:t>
      </w:r>
      <w:proofErr w:type="spellEnd"/>
      <w:r>
        <w:rPr>
          <w:rFonts w:ascii="Calibri" w:eastAsia="Calibri" w:hAnsi="Calibri" w:cs="Calibri"/>
          <w:b/>
        </w:rPr>
        <w:t xml:space="preserve"> </w:t>
      </w:r>
      <w:proofErr w:type="spellStart"/>
      <w:r>
        <w:rPr>
          <w:rFonts w:ascii="Calibri" w:eastAsia="Calibri" w:hAnsi="Calibri" w:cs="Calibri"/>
          <w:b/>
        </w:rPr>
        <w:t>Extreme</w:t>
      </w:r>
      <w:proofErr w:type="spellEnd"/>
      <w:r>
        <w:rPr>
          <w:rFonts w:ascii="Calibri" w:eastAsia="Calibri" w:hAnsi="Calibri" w:cs="Calibri"/>
        </w:rPr>
        <w:t xml:space="preserve"> - „</w:t>
      </w:r>
      <w:proofErr w:type="spellStart"/>
      <w:r>
        <w:rPr>
          <w:rFonts w:ascii="Calibri" w:eastAsia="Calibri" w:hAnsi="Calibri" w:cs="Calibri"/>
        </w:rPr>
        <w:t>Backhalfitud</w:t>
      </w:r>
      <w:proofErr w:type="spellEnd"/>
      <w:r>
        <w:rPr>
          <w:rFonts w:ascii="Calibri" w:eastAsia="Calibri" w:hAnsi="Calibri" w:cs="Calibri"/>
        </w:rPr>
        <w:t xml:space="preserve">“ kereautod, toruraamil autod, </w:t>
      </w:r>
      <w:proofErr w:type="spellStart"/>
      <w:r>
        <w:rPr>
          <w:rFonts w:ascii="Calibri" w:eastAsia="Calibri" w:hAnsi="Calibri" w:cs="Calibri"/>
        </w:rPr>
        <w:t>Dragster</w:t>
      </w:r>
      <w:proofErr w:type="spellEnd"/>
      <w:r>
        <w:rPr>
          <w:rFonts w:ascii="Calibri" w:eastAsia="Calibri" w:hAnsi="Calibri" w:cs="Calibri"/>
        </w:rPr>
        <w:t xml:space="preserve"> ja </w:t>
      </w:r>
      <w:proofErr w:type="spellStart"/>
      <w:r>
        <w:rPr>
          <w:rFonts w:ascii="Calibri" w:eastAsia="Calibri" w:hAnsi="Calibri" w:cs="Calibri"/>
        </w:rPr>
        <w:t>Funny</w:t>
      </w:r>
      <w:proofErr w:type="spellEnd"/>
      <w:r>
        <w:rPr>
          <w:rFonts w:ascii="Calibri" w:eastAsia="Calibri" w:hAnsi="Calibri" w:cs="Calibri"/>
        </w:rPr>
        <w:t xml:space="preserve"> </w:t>
      </w:r>
      <w:proofErr w:type="spellStart"/>
      <w:r>
        <w:rPr>
          <w:rFonts w:ascii="Calibri" w:eastAsia="Calibri" w:hAnsi="Calibri" w:cs="Calibri"/>
        </w:rPr>
        <w:t>Car</w:t>
      </w:r>
      <w:proofErr w:type="spellEnd"/>
      <w:r>
        <w:rPr>
          <w:rFonts w:ascii="Calibri" w:eastAsia="Calibri" w:hAnsi="Calibri" w:cs="Calibri"/>
        </w:rPr>
        <w:t xml:space="preserve"> tüüpi autod. Ilma mootori-, rehvi- ja kaalupiiranguta. Kiireim ajaindeks 6,5 sek (1/8 </w:t>
      </w:r>
      <w:proofErr w:type="spellStart"/>
      <w:r>
        <w:rPr>
          <w:rFonts w:ascii="Calibri" w:eastAsia="Calibri" w:hAnsi="Calibri" w:cs="Calibri"/>
        </w:rPr>
        <w:t>mile</w:t>
      </w:r>
      <w:proofErr w:type="spellEnd"/>
      <w:r>
        <w:rPr>
          <w:rFonts w:ascii="Calibri" w:eastAsia="Calibri" w:hAnsi="Calibri" w:cs="Calibri"/>
        </w:rPr>
        <w:t>. 4.035 sek.) Klassi tähis OL/X.</w:t>
      </w:r>
    </w:p>
    <w:p w14:paraId="0000005A" w14:textId="77777777" w:rsidR="00714ABD" w:rsidRDefault="00714ABD">
      <w:pPr>
        <w:widowControl w:val="0"/>
        <w:tabs>
          <w:tab w:val="left" w:pos="220"/>
          <w:tab w:val="left" w:pos="720"/>
        </w:tabs>
        <w:spacing w:line="240" w:lineRule="auto"/>
        <w:ind w:left="720"/>
        <w:jc w:val="both"/>
        <w:rPr>
          <w:rFonts w:ascii="Calibri" w:eastAsia="Calibri" w:hAnsi="Calibri" w:cs="Calibri"/>
          <w:sz w:val="26"/>
          <w:szCs w:val="26"/>
        </w:rPr>
      </w:pPr>
    </w:p>
    <w:p w14:paraId="0000005B" w14:textId="77777777" w:rsidR="00714ABD" w:rsidRDefault="00000000">
      <w:pPr>
        <w:pStyle w:val="Heading4"/>
        <w:rPr>
          <w:rFonts w:ascii="Calibri" w:eastAsia="Calibri" w:hAnsi="Calibri" w:cs="Calibri"/>
          <w:color w:val="1E4D78"/>
        </w:rPr>
      </w:pPr>
      <w:bookmarkStart w:id="5" w:name="_tyjcwt" w:colFirst="0" w:colLast="0"/>
      <w:bookmarkEnd w:id="5"/>
      <w:r>
        <w:rPr>
          <w:rFonts w:ascii="Calibri" w:eastAsia="Calibri" w:hAnsi="Calibri" w:cs="Calibri"/>
          <w:color w:val="1E4D78"/>
        </w:rPr>
        <w:t>Stardifoorid</w:t>
      </w:r>
    </w:p>
    <w:p w14:paraId="0000005C" w14:textId="77777777" w:rsidR="00714ABD" w:rsidRDefault="00000000">
      <w:pPr>
        <w:widowControl w:val="0"/>
        <w:numPr>
          <w:ilvl w:val="0"/>
          <w:numId w:val="2"/>
        </w:numPr>
        <w:tabs>
          <w:tab w:val="left" w:pos="220"/>
          <w:tab w:val="left" w:pos="720"/>
        </w:tabs>
        <w:spacing w:line="240" w:lineRule="auto"/>
        <w:jc w:val="both"/>
        <w:rPr>
          <w:rFonts w:ascii="Calibri" w:eastAsia="Calibri" w:hAnsi="Calibri" w:cs="Calibri"/>
        </w:rPr>
      </w:pPr>
      <w:r>
        <w:rPr>
          <w:rFonts w:ascii="Calibri" w:eastAsia="Calibri" w:hAnsi="Calibri" w:cs="Calibri"/>
        </w:rPr>
        <w:t xml:space="preserve">Stardifoori režiimil </w:t>
      </w:r>
      <w:proofErr w:type="spellStart"/>
      <w:r>
        <w:rPr>
          <w:rFonts w:ascii="Calibri" w:eastAsia="Calibri" w:hAnsi="Calibri" w:cs="Calibri"/>
          <w:b/>
        </w:rPr>
        <w:t>Sportsman-tree</w:t>
      </w:r>
      <w:proofErr w:type="spellEnd"/>
      <w:r>
        <w:rPr>
          <w:rFonts w:ascii="Calibri" w:eastAsia="Calibri" w:hAnsi="Calibri" w:cs="Calibri"/>
        </w:rPr>
        <w:t>, ajaintervalliga 0.5 sekundit rakendatakse klassides J/BR, JDR, PET, ST, ST/A ja ST/B.</w:t>
      </w:r>
    </w:p>
    <w:p w14:paraId="0000005D" w14:textId="77777777" w:rsidR="00714ABD" w:rsidRDefault="00000000">
      <w:pPr>
        <w:widowControl w:val="0"/>
        <w:numPr>
          <w:ilvl w:val="0"/>
          <w:numId w:val="2"/>
        </w:numPr>
        <w:tabs>
          <w:tab w:val="left" w:pos="220"/>
          <w:tab w:val="left" w:pos="720"/>
        </w:tabs>
        <w:spacing w:line="240" w:lineRule="auto"/>
        <w:jc w:val="both"/>
        <w:rPr>
          <w:rFonts w:ascii="Calibri" w:eastAsia="Calibri" w:hAnsi="Calibri" w:cs="Calibri"/>
        </w:rPr>
      </w:pPr>
      <w:r>
        <w:rPr>
          <w:rFonts w:ascii="Calibri" w:eastAsia="Calibri" w:hAnsi="Calibri" w:cs="Calibri"/>
        </w:rPr>
        <w:t xml:space="preserve">Stardifoori režiimil </w:t>
      </w:r>
      <w:proofErr w:type="spellStart"/>
      <w:r>
        <w:rPr>
          <w:rFonts w:ascii="Calibri" w:eastAsia="Calibri" w:hAnsi="Calibri" w:cs="Calibri"/>
          <w:b/>
        </w:rPr>
        <w:t>Pro-tree</w:t>
      </w:r>
      <w:proofErr w:type="spellEnd"/>
      <w:r>
        <w:rPr>
          <w:rFonts w:ascii="Calibri" w:eastAsia="Calibri" w:hAnsi="Calibri" w:cs="Calibri"/>
        </w:rPr>
        <w:t>, ajaintervalliga 0.4 sekundit rakendatakse klassis SST, SG, SC, OL ja OL/X.</w:t>
      </w:r>
    </w:p>
    <w:p w14:paraId="0000005E" w14:textId="77777777" w:rsidR="00714ABD" w:rsidRDefault="00000000">
      <w:pPr>
        <w:widowControl w:val="0"/>
        <w:tabs>
          <w:tab w:val="left" w:pos="220"/>
          <w:tab w:val="left" w:pos="720"/>
        </w:tabs>
        <w:spacing w:line="240" w:lineRule="auto"/>
        <w:jc w:val="both"/>
        <w:rPr>
          <w:rFonts w:ascii="Calibri" w:eastAsia="Calibri" w:hAnsi="Calibri" w:cs="Calibri"/>
          <w:sz w:val="26"/>
          <w:szCs w:val="26"/>
        </w:rPr>
      </w:pPr>
      <w:r>
        <w:br w:type="page"/>
      </w:r>
    </w:p>
    <w:p w14:paraId="0000005F" w14:textId="77777777" w:rsidR="00714ABD" w:rsidRDefault="00000000">
      <w:pPr>
        <w:pStyle w:val="Heading3"/>
        <w:rPr>
          <w:rFonts w:ascii="Calibri" w:eastAsia="Calibri" w:hAnsi="Calibri" w:cs="Calibri"/>
          <w:color w:val="1E4D78"/>
        </w:rPr>
      </w:pPr>
      <w:bookmarkStart w:id="6" w:name="_3dy6vkm" w:colFirst="0" w:colLast="0"/>
      <w:bookmarkEnd w:id="6"/>
      <w:r>
        <w:rPr>
          <w:rFonts w:ascii="Calibri" w:eastAsia="Calibri" w:hAnsi="Calibri" w:cs="Calibri"/>
          <w:color w:val="1E4D78"/>
        </w:rPr>
        <w:lastRenderedPageBreak/>
        <w:t>Üldised nõuded võistlejale ja võistlussõidukile. Kehtivad kõikidele autode klassidele</w:t>
      </w:r>
    </w:p>
    <w:p w14:paraId="00000060" w14:textId="77777777" w:rsidR="00714ABD" w:rsidRDefault="00000000">
      <w:pPr>
        <w:pStyle w:val="Heading4"/>
        <w:numPr>
          <w:ilvl w:val="0"/>
          <w:numId w:val="3"/>
        </w:numPr>
        <w:rPr>
          <w:rFonts w:ascii="Calibri" w:eastAsia="Calibri" w:hAnsi="Calibri" w:cs="Calibri"/>
          <w:color w:val="1E4D78"/>
        </w:rPr>
      </w:pPr>
      <w:bookmarkStart w:id="7" w:name="_1t3h5sf" w:colFirst="0" w:colLast="0"/>
      <w:bookmarkEnd w:id="7"/>
      <w:r>
        <w:rPr>
          <w:rFonts w:ascii="Calibri" w:eastAsia="Calibri" w:hAnsi="Calibri" w:cs="Calibri"/>
          <w:color w:val="1E4D78"/>
        </w:rPr>
        <w:t>VÕISTLEJA VARUSTUS</w:t>
      </w:r>
    </w:p>
    <w:p w14:paraId="00000061"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Võistleja peab sõidu ajal kasutama kaitsekiivrit. Kasutada tohib vaid autospordikiivrit. Teatud klassides on lubatud võistelda aegunud </w:t>
      </w:r>
      <w:proofErr w:type="spellStart"/>
      <w:r>
        <w:rPr>
          <w:rFonts w:ascii="Calibri" w:eastAsia="Calibri" w:hAnsi="Calibri" w:cs="Calibri"/>
          <w:color w:val="000000"/>
        </w:rPr>
        <w:t>homologeeringuga</w:t>
      </w:r>
      <w:proofErr w:type="spellEnd"/>
      <w:r>
        <w:rPr>
          <w:rFonts w:ascii="Calibri" w:eastAsia="Calibri" w:hAnsi="Calibri" w:cs="Calibri"/>
          <w:color w:val="000000"/>
        </w:rPr>
        <w:t xml:space="preserve"> kiivriga. Kaitsekiiver peab olema võistlejale sobiva suurusega ja selle kinnitusrihm peab olema sõidu ajal kinnitatud. Kiivril ei tohi olla vigastusi, avarii jälgi ega pragusid. Kui kiivri tootja on ette näinud visiiri, siis see peab olema kasutuses. Struktuurilised muudatused kiivrile on keelatud. Kiivri ja visiiri lõikamine on keelatud. Kiiver peab säilima nagu see on toodetud, välja arvatud värvimine/kujundus ja lubatud on ka visiiri katmine/teipimine niikaua kui see ei piira nähtavust ja on turvaline. Sõitja peab seda tehnilisele kohtunikule demonstreerima ning põhjendama. Kõikidel kiivritel peab olema vastav sertifikaat sisemusse kinnitatud.</w:t>
      </w:r>
    </w:p>
    <w:p w14:paraId="00000062"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Võistleja peab võistlussõidu ajal kandma riietust, mis katab kogu keha, jalgu ja käsivarsi. Keelatud on kasutada nailonist vms kergesti sulavast materjalist riietusesemeid.</w:t>
      </w:r>
    </w:p>
    <w:p w14:paraId="00000063"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Võistleja peab võistlussõidu ajal kandma kinniseid jalanõusid ja sokke. Keelatud on plätude, sandaalide jms kandmine.</w:t>
      </w:r>
    </w:p>
    <w:p w14:paraId="00000064"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Kui võistlussõiduk kasutab kütusena metanooli/etanooli peavad jakk/jope ja püksid vastama SFI </w:t>
      </w:r>
      <w:proofErr w:type="spellStart"/>
      <w:r>
        <w:rPr>
          <w:rFonts w:ascii="Calibri" w:eastAsia="Calibri" w:hAnsi="Calibri" w:cs="Calibri"/>
          <w:color w:val="000000"/>
        </w:rPr>
        <w:t>Spec</w:t>
      </w:r>
      <w:proofErr w:type="spellEnd"/>
      <w:r>
        <w:rPr>
          <w:rFonts w:ascii="Calibri" w:eastAsia="Calibri" w:hAnsi="Calibri" w:cs="Calibri"/>
          <w:color w:val="000000"/>
        </w:rPr>
        <w:t xml:space="preserve"> 3.2A/5 ja kindad SFI </w:t>
      </w:r>
      <w:proofErr w:type="spellStart"/>
      <w:r>
        <w:rPr>
          <w:rFonts w:ascii="Calibri" w:eastAsia="Calibri" w:hAnsi="Calibri" w:cs="Calibri"/>
          <w:color w:val="000000"/>
        </w:rPr>
        <w:t>Spec</w:t>
      </w:r>
      <w:proofErr w:type="spellEnd"/>
      <w:r>
        <w:rPr>
          <w:rFonts w:ascii="Calibri" w:eastAsia="Calibri" w:hAnsi="Calibri" w:cs="Calibri"/>
          <w:color w:val="000000"/>
        </w:rPr>
        <w:t xml:space="preserve"> 3.3/1 nõuetele.</w:t>
      </w:r>
    </w:p>
    <w:p w14:paraId="00000065"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Stardialas peavad kõik meeskonnaliikmed kandma kinniseid jalanõusid, allapoole põlvi ulatuvaid pükse ning ülakeha peab olema kaetud.</w:t>
      </w:r>
    </w:p>
    <w:p w14:paraId="00000066" w14:textId="77777777" w:rsidR="00714ABD" w:rsidRDefault="00000000">
      <w:pPr>
        <w:pStyle w:val="Heading4"/>
        <w:numPr>
          <w:ilvl w:val="0"/>
          <w:numId w:val="3"/>
        </w:numPr>
        <w:rPr>
          <w:rFonts w:ascii="Calibri" w:eastAsia="Calibri" w:hAnsi="Calibri" w:cs="Calibri"/>
          <w:color w:val="1E4D78"/>
        </w:rPr>
      </w:pPr>
      <w:bookmarkStart w:id="8" w:name="_4d34og8" w:colFirst="0" w:colLast="0"/>
      <w:bookmarkEnd w:id="8"/>
      <w:r>
        <w:rPr>
          <w:rFonts w:ascii="Calibri" w:eastAsia="Calibri" w:hAnsi="Calibri" w:cs="Calibri"/>
          <w:color w:val="1E4D78"/>
        </w:rPr>
        <w:t>ÜLDNÕUDED SÕIDUKILE</w:t>
      </w:r>
    </w:p>
    <w:p w14:paraId="00000067"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Sõidukis ei või olla kinnitamata esemeid.</w:t>
      </w:r>
    </w:p>
    <w:p w14:paraId="00000068"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Aku peab olema kinnitatud jäigalt sõiduki kere külge. Juhul, kui aku ei asu sõiduki originaalasukohas, peab aku läheduses olema täiendav vooluringi katkestuslüliti (massilüliti). Juhul kui aku asub sõiduki salongis, on kohustuslik kasutada tulekindlat väliskeskkonda ventileeritud lisakorpust. Kui aku originaal kinnitust või asukohta on muudetud, peab kinnitus olema üle aku ja kinnitatud vähemalt 10 mm läbimõõduga poldiga.</w:t>
      </w:r>
    </w:p>
    <w:p w14:paraId="00000069"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Vooluringi katkestuslüliti (massilüliti) peab välja lülitama kogu auto elektrisüsteemi ning peab olema selgelt märgistatud, et milline on </w:t>
      </w:r>
      <w:proofErr w:type="spellStart"/>
      <w:r>
        <w:rPr>
          <w:rFonts w:ascii="Calibri" w:eastAsia="Calibri" w:hAnsi="Calibri" w:cs="Calibri"/>
          <w:color w:val="000000"/>
        </w:rPr>
        <w:t>ON</w:t>
      </w:r>
      <w:proofErr w:type="spellEnd"/>
      <w:r>
        <w:rPr>
          <w:rFonts w:ascii="Calibri" w:eastAsia="Calibri" w:hAnsi="Calibri" w:cs="Calibri"/>
          <w:color w:val="000000"/>
        </w:rPr>
        <w:t xml:space="preserve"> ja OFF asend. Lüliti käepide peab olema metallist. Vooluringi katkestuslüliti peab olema mehaaniliselt lülitatav.</w:t>
      </w:r>
    </w:p>
    <w:p w14:paraId="0000006A"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Sõidukil ei või olla mistahes vedelike lekkeid. Võistluse ajal peab kliimaseade või konditsioneer olema välja lülitatud, vältimaks </w:t>
      </w:r>
      <w:proofErr w:type="spellStart"/>
      <w:r>
        <w:rPr>
          <w:rFonts w:ascii="Calibri" w:eastAsia="Calibri" w:hAnsi="Calibri" w:cs="Calibri"/>
          <w:color w:val="000000"/>
        </w:rPr>
        <w:t>kondentsi</w:t>
      </w:r>
      <w:proofErr w:type="spellEnd"/>
      <w:r>
        <w:rPr>
          <w:rFonts w:ascii="Calibri" w:eastAsia="Calibri" w:hAnsi="Calibri" w:cs="Calibri"/>
          <w:color w:val="000000"/>
        </w:rPr>
        <w:t xml:space="preserve"> tilkumist rajale.</w:t>
      </w:r>
    </w:p>
    <w:p w14:paraId="0000006B"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Istme kinnitamine on lubatud originaal kohtadesse. Juhul kui see pole võimalik, siis ise tehtud kinnituste puhul peab kinnituste materjali paksus olema vähemalt 3 mm (teras). Iste peab kinnituma kere/raami külge vähemalt neljast punktist ning olema kinnitatud vähemalt nelja M8 poldiga. Lubatud on ka FIA 253-65B istme kinnitamine. Turvapuuri/turvakaare olemasolul peab olema istme seljatugi toetatud peakaare sees oleva risti toru külge.</w:t>
      </w:r>
    </w:p>
    <w:p w14:paraId="0000006C"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Sõidukil peab juhiistmel olema vähemalt 3-punkti turvavöö. Sõidukites, kuhu on paigaldatud turvakaar või turvapuur, peab juhiistmel olema vähemalt SFI 16.1 nõuetele vastav 3“ laia rihmaga 5-punkti turvavöö. HANS kaelatoe kasutamisel, on lubatud õlgadel kitsenevad spetsiaalsed HANS jaoks mõeldud rihmad. Võistlussõidu ajal peab turvavöö olema kinnitatud. SFI 16.1 nõuetele vastavad turvarihmad peavad olema kinnitatud risttoru külge </w:t>
      </w:r>
      <w:r>
        <w:rPr>
          <w:rFonts w:ascii="Calibri" w:eastAsia="Calibri" w:hAnsi="Calibri" w:cs="Calibri"/>
          <w:color w:val="000000"/>
        </w:rPr>
        <w:lastRenderedPageBreak/>
        <w:t xml:space="preserve">(võivad olla ümber toru). SFI või FIA nõuetele vastavatel turvavöödel peavad olema alles originaal sertifikaadid ja hologramm (FIA). </w:t>
      </w:r>
    </w:p>
    <w:p w14:paraId="0000006D"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Sõidukites, kuhu on paigaldatud turvapuur, on kohustuslik juhipoolse aknavõrgu kasutamine. Aknavõrk peab olema kinnitatud turvapuuri toru suhtes keskele või sissepoole (mitte väljaspool turvapuuri torusid). Aknavõrk peab olema seestpoolt kinnitatud turvapuuri ülemise ja keskmise küljetoru külge. Võrgukinnituste lukustusmehhanism peab olema valmistatud metallist (plastiklambrid, toruklambrid jms kinnitused on keelatud). Kõik kinnituskohad peavad olema tehtud nii, et need kaitseks juhti ja ei satuks kontakti rajapiirde või rajaga.</w:t>
      </w:r>
    </w:p>
    <w:p w14:paraId="0000006E"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Sõidukil, mis saavutab rajal lõppkiiruseks üle 240 km/h, peab olema FIA reeglite kohane pidurdusvari või -varjud. Varjupolt peab olema vähemalt 10mm läbimõõduga ning olema ümbritsetud vähemalt 19 mm läbimõõduga metallpuksiga. Varju turvasplint peab olema tähistatud silmatorkavat värvi lindiga/paelaga. Varju turvasplint tuleb eemaldada enne </w:t>
      </w:r>
      <w:proofErr w:type="spellStart"/>
      <w:r>
        <w:rPr>
          <w:rFonts w:ascii="Calibri" w:eastAsia="Calibri" w:hAnsi="Calibri" w:cs="Calibri"/>
          <w:color w:val="000000"/>
        </w:rPr>
        <w:t>burnout</w:t>
      </w:r>
      <w:proofErr w:type="spellEnd"/>
      <w:r>
        <w:rPr>
          <w:rFonts w:ascii="Calibri" w:eastAsia="Calibri" w:hAnsi="Calibri" w:cs="Calibri"/>
          <w:color w:val="000000"/>
        </w:rPr>
        <w:t xml:space="preserve"> alale sisenemist.</w:t>
      </w:r>
    </w:p>
    <w:p w14:paraId="0000006F"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Sõiduki esiosal või katusel peab olema sõiduki pukseerimist võimaldav </w:t>
      </w:r>
      <w:proofErr w:type="spellStart"/>
      <w:r>
        <w:rPr>
          <w:rFonts w:ascii="Calibri" w:eastAsia="Calibri" w:hAnsi="Calibri" w:cs="Calibri"/>
          <w:color w:val="000000"/>
        </w:rPr>
        <w:t>veoaas</w:t>
      </w:r>
      <w:proofErr w:type="spellEnd"/>
      <w:r>
        <w:rPr>
          <w:rFonts w:ascii="Calibri" w:eastAsia="Calibri" w:hAnsi="Calibri" w:cs="Calibri"/>
          <w:color w:val="000000"/>
        </w:rPr>
        <w:t xml:space="preserve"> või –konks, mis peab olema märgistatud, kas punase noole või TOW sildiga.</w:t>
      </w:r>
    </w:p>
    <w:p w14:paraId="00000070"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Iga võistlussõiduk peab võistlema tema tehnilistele tingimustele vastavas klassis. </w:t>
      </w:r>
      <w:r>
        <w:rPr>
          <w:rFonts w:ascii="Calibri" w:eastAsia="Calibri" w:hAnsi="Calibri" w:cs="Calibri"/>
          <w:b/>
          <w:color w:val="000000"/>
        </w:rPr>
        <w:t>Sõiduk peab vastama oma klassi indeksi turvareeglitele.</w:t>
      </w:r>
    </w:p>
    <w:p w14:paraId="00000071"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Võistlussõiduki kliirens peab olema minimaalselt 75 mm esiosast kuni 300 mm tahapoole esisilda ja ülejäänud auto pikkuses minimaalselt 51 mm.</w:t>
      </w:r>
    </w:p>
    <w:p w14:paraId="00000072"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Korraldajal on õigus starti mitte lubada autosid, mis vastavad kõikidele käesolevas juhendis esitatud nõuetele, kuid pole korraldaja hinnangul turvalised. Eelkõige puudutab see juhtumeid, kus ümberehituste tulemusena on oluliselt suurenenud auto maksimaalkiirus, kuid samaväärselt pole parendatud auto pidureid, vedrustust, juhitavust, turvastruktuure jne. Ümberehitatud autode puhul on tungivalt soovitav paigaldada autosse täiendav turvastruktuur (turvakaar, turvapuur) koos sertifitseeritud 5- või 6-punkti turvavöödega.</w:t>
      </w:r>
    </w:p>
    <w:p w14:paraId="0C52AFB7" w14:textId="2D26B49F" w:rsidR="009138C4" w:rsidRDefault="00000000" w:rsidP="009138C4">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rPr>
        <w:t xml:space="preserve">Kaamera kasutamise korral peab kaamera olema kinnitatud </w:t>
      </w:r>
      <w:r>
        <w:rPr>
          <w:rFonts w:ascii="Calibri" w:eastAsia="Calibri" w:hAnsi="Calibri" w:cs="Calibri"/>
          <w:color w:val="000000"/>
        </w:rPr>
        <w:t xml:space="preserve">sõiduki külge sobilike kinnitustega. Salongis asuv kaamera peab olema kinnitatud metallkinnitustega kere külge viisil, mis välistab kaamera eemaldumise avarii korral. Väljaspool sõidukit asuv kaamera peab olema lisaks standardkinnitusele kinnitatud sõiduki kere külge viisil, mis välistaks kaamera kukkumise rajale – näiteks metalltrossiga kere/puuri külge. Kaamera kinnitamine sõitja, sõitja kiivri, rooli, käigukangi, pedaalide jne külge on keelatud. </w:t>
      </w:r>
    </w:p>
    <w:p w14:paraId="00000074" w14:textId="77777777" w:rsidR="00714ABD" w:rsidRDefault="00000000">
      <w:pPr>
        <w:pStyle w:val="Heading4"/>
        <w:numPr>
          <w:ilvl w:val="0"/>
          <w:numId w:val="3"/>
        </w:numPr>
        <w:rPr>
          <w:rFonts w:ascii="Calibri" w:eastAsia="Calibri" w:hAnsi="Calibri" w:cs="Calibri"/>
          <w:color w:val="1E4D78"/>
        </w:rPr>
      </w:pPr>
      <w:bookmarkStart w:id="9" w:name="_2s8eyo1" w:colFirst="0" w:colLast="0"/>
      <w:bookmarkEnd w:id="9"/>
      <w:r>
        <w:rPr>
          <w:rFonts w:ascii="Calibri" w:eastAsia="Calibri" w:hAnsi="Calibri" w:cs="Calibri"/>
          <w:color w:val="1E4D78"/>
        </w:rPr>
        <w:t>MOOTOR JA LISASEADMED</w:t>
      </w:r>
    </w:p>
    <w:p w14:paraId="00000075"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Elektrimootorite kasutamise lubamise otsustab võistluste peakohtunik.</w:t>
      </w:r>
    </w:p>
    <w:p w14:paraId="00000076"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Lubatud on kasutada sisepõlemismootoreid. Mootori modifitseerimine on lubatud.</w:t>
      </w:r>
    </w:p>
    <w:p w14:paraId="00000077"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sisepõlemismootor peab käivituma starteriga. Sõiduki käivitamine lükkamise või tõmbamise teel on keelatud.</w:t>
      </w:r>
    </w:p>
    <w:p w14:paraId="00000078"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Mootori kinnituspunktide arv kere külge ei või olla väiksem kui mootori tootja poolt ette nähtud. Kinnituste muutmine ja lisakinnitused on lubatud.</w:t>
      </w:r>
    </w:p>
    <w:p w14:paraId="00000079"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Roots-tüüpi kompressori kasutamisel peavad turvakinnitused vastama SFI 14.1 nõuetele. Kehtib juhul kui kütusena kasutatakse metanooli/etanooli – kruvi-tüüpi kompressoril peab olema paigaldatud ülesurve paneel (</w:t>
      </w:r>
      <w:proofErr w:type="spellStart"/>
      <w:r>
        <w:rPr>
          <w:rFonts w:ascii="Calibri" w:eastAsia="Calibri" w:hAnsi="Calibri" w:cs="Calibri"/>
          <w:color w:val="000000"/>
        </w:rPr>
        <w:t>burst</w:t>
      </w:r>
      <w:proofErr w:type="spellEnd"/>
      <w:r>
        <w:rPr>
          <w:rFonts w:ascii="Calibri" w:eastAsia="Calibri" w:hAnsi="Calibri" w:cs="Calibri"/>
          <w:color w:val="000000"/>
        </w:rPr>
        <w:t xml:space="preserve"> </w:t>
      </w:r>
      <w:proofErr w:type="spellStart"/>
      <w:r>
        <w:rPr>
          <w:rFonts w:ascii="Calibri" w:eastAsia="Calibri" w:hAnsi="Calibri" w:cs="Calibri"/>
          <w:color w:val="000000"/>
        </w:rPr>
        <w:t>panel</w:t>
      </w:r>
      <w:proofErr w:type="spellEnd"/>
      <w:r>
        <w:rPr>
          <w:rFonts w:ascii="Calibri" w:eastAsia="Calibri" w:hAnsi="Calibri" w:cs="Calibri"/>
          <w:color w:val="000000"/>
        </w:rPr>
        <w:t>) mis vastab SFI 23.1 ja turvakinnitused (rihmad) mis vastavad SFI 14.21 nõuetele.</w:t>
      </w:r>
    </w:p>
    <w:p w14:paraId="0000007A"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Kütuse- ja õlitorud ning voolikud peavad olema kaitstud kõikide mootoririhmade ning liikuvate osade ümbruses. Kaitse peab olema voolikutel ja/või rihmal.</w:t>
      </w:r>
    </w:p>
    <w:p w14:paraId="0000007B"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Kõikidel vedelikjahutusega sõidukitel peab olema vähemalt 0.5 liitrise mahutavusega paisupaak, mis on kinnitatud jäigalt sõiduki kere või mootori külge. Jahutusvedelikuna on soovitav kasutada ainult vett.</w:t>
      </w:r>
    </w:p>
    <w:p w14:paraId="0000007C"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Ülelaadimisega</w:t>
      </w:r>
      <w:proofErr w:type="spellEnd"/>
      <w:r>
        <w:rPr>
          <w:rFonts w:ascii="Calibri" w:eastAsia="Calibri" w:hAnsi="Calibri" w:cs="Calibri"/>
          <w:color w:val="000000"/>
        </w:rPr>
        <w:t xml:space="preserve"> mootoritel on soovituslik kasutada õli ülevoolupaaki.</w:t>
      </w:r>
    </w:p>
    <w:p w14:paraId="0000007D"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Kuivkarteri kasutamise korral on nõutud vähemalt 1 liitrise ülevoolupaagi kasutamine.</w:t>
      </w:r>
    </w:p>
    <w:p w14:paraId="0000007E"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Filtreerimata karterituulutus väliskeskkonda on keelatud.</w:t>
      </w:r>
    </w:p>
    <w:p w14:paraId="0000007F"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Õlivarras peab olema kindlalt fikseeritud, et vältida varda iseeneslikku eemaldumist.</w:t>
      </w:r>
    </w:p>
    <w:p w14:paraId="00000080"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Väljalaskekollektorite kasutamine on kohustuslik. Väljalaskesüsteem peab olema lekete ja vigastusteta ning kindlalt kinnitatud nii, et mistahes võistlussituatsioonis oleks välistatud väljalaskesüsteemi kokkupuude maapinnaga. Väljalaskesüsteem peab olema suunatud autost eemale viisil, et heitgaasid ei oleks ohtlikud juhile, kütusesüsteemile, rehvidele, rajale ja rajameeskonnale. Väljalaskesüsteem ei tohi läbida </w:t>
      </w:r>
      <w:proofErr w:type="spellStart"/>
      <w:r>
        <w:rPr>
          <w:rFonts w:ascii="Calibri" w:eastAsia="Calibri" w:hAnsi="Calibri" w:cs="Calibri"/>
          <w:color w:val="000000"/>
        </w:rPr>
        <w:t>sõitjateruumi</w:t>
      </w:r>
      <w:proofErr w:type="spellEnd"/>
      <w:r>
        <w:rPr>
          <w:rFonts w:ascii="Calibri" w:eastAsia="Calibri" w:hAnsi="Calibri" w:cs="Calibri"/>
          <w:color w:val="000000"/>
        </w:rPr>
        <w:t>.</w:t>
      </w:r>
    </w:p>
    <w:p w14:paraId="00000081" w14:textId="77777777" w:rsidR="00714ABD" w:rsidRDefault="00000000">
      <w:pPr>
        <w:pStyle w:val="Heading4"/>
        <w:numPr>
          <w:ilvl w:val="0"/>
          <w:numId w:val="3"/>
        </w:numPr>
        <w:rPr>
          <w:rFonts w:ascii="Calibri" w:eastAsia="Calibri" w:hAnsi="Calibri" w:cs="Calibri"/>
          <w:color w:val="1E4D78"/>
        </w:rPr>
      </w:pPr>
      <w:bookmarkStart w:id="10" w:name="_17dp8vu" w:colFirst="0" w:colLast="0"/>
      <w:bookmarkEnd w:id="10"/>
      <w:r>
        <w:rPr>
          <w:rFonts w:ascii="Calibri" w:eastAsia="Calibri" w:hAnsi="Calibri" w:cs="Calibri"/>
          <w:color w:val="1E4D78"/>
        </w:rPr>
        <w:t>TOITESÜSTEEM JA KÜTUSED</w:t>
      </w:r>
    </w:p>
    <w:p w14:paraId="00000082"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Sisepõlemismootori korral on lubatud kasutada kõiki </w:t>
      </w:r>
      <w:proofErr w:type="spellStart"/>
      <w:r>
        <w:rPr>
          <w:rFonts w:ascii="Calibri" w:eastAsia="Calibri" w:hAnsi="Calibri" w:cs="Calibri"/>
          <w:color w:val="000000"/>
        </w:rPr>
        <w:t>jaevõrgus</w:t>
      </w:r>
      <w:proofErr w:type="spellEnd"/>
      <w:r>
        <w:rPr>
          <w:rFonts w:ascii="Calibri" w:eastAsia="Calibri" w:hAnsi="Calibri" w:cs="Calibri"/>
          <w:color w:val="000000"/>
        </w:rPr>
        <w:t xml:space="preserve"> müüdavaid kütuseid ja võistlusotstarbelisi bensiine.</w:t>
      </w:r>
    </w:p>
    <w:p w14:paraId="00000083"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Alkoholkütust (etanool või metanool) kasutav auto peab olema vastavalt tähistatud (kleebis).</w:t>
      </w:r>
    </w:p>
    <w:p w14:paraId="00000084"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Kütusepaak peab olema filtreeritud/ventileeritud välisõhku ning </w:t>
      </w:r>
      <w:proofErr w:type="spellStart"/>
      <w:r>
        <w:rPr>
          <w:rFonts w:ascii="Calibri" w:eastAsia="Calibri" w:hAnsi="Calibri" w:cs="Calibri"/>
          <w:color w:val="000000"/>
        </w:rPr>
        <w:t>sõitjateruumist</w:t>
      </w:r>
      <w:proofErr w:type="spellEnd"/>
      <w:r>
        <w:rPr>
          <w:rFonts w:ascii="Calibri" w:eastAsia="Calibri" w:hAnsi="Calibri" w:cs="Calibri"/>
          <w:color w:val="000000"/>
        </w:rPr>
        <w:t xml:space="preserve"> eraldatud tihendatud tulekindla vaheseinaga viisil, et kütuse sattumine </w:t>
      </w:r>
      <w:proofErr w:type="spellStart"/>
      <w:r>
        <w:rPr>
          <w:rFonts w:ascii="Calibri" w:eastAsia="Calibri" w:hAnsi="Calibri" w:cs="Calibri"/>
          <w:color w:val="000000"/>
        </w:rPr>
        <w:t>sõitjateruumi</w:t>
      </w:r>
      <w:proofErr w:type="spellEnd"/>
      <w:r>
        <w:rPr>
          <w:rFonts w:ascii="Calibri" w:eastAsia="Calibri" w:hAnsi="Calibri" w:cs="Calibri"/>
          <w:color w:val="000000"/>
        </w:rPr>
        <w:t xml:space="preserve"> oleks välistatud. Ei kehti modifitseerimata tehase originaal süsteemi kasutamise korral.</w:t>
      </w:r>
    </w:p>
    <w:p w14:paraId="00000085"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Kogu toitesüsteem (kütusepaak, -torud, -pump jne.) peavad asuma väljaspool sõitjaruumi ja seespool kere gabariite. Ei kehti modifitseerimata tehase originaal süsteemi kasutamise korral.</w:t>
      </w:r>
    </w:p>
    <w:p w14:paraId="00000086"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Komposiitmaterjalist kütusepaak peab olema maandatud.</w:t>
      </w:r>
    </w:p>
    <w:p w14:paraId="00000087" w14:textId="77777777" w:rsidR="00714ABD" w:rsidRDefault="00000000">
      <w:pPr>
        <w:pStyle w:val="Heading4"/>
        <w:numPr>
          <w:ilvl w:val="0"/>
          <w:numId w:val="3"/>
        </w:numPr>
        <w:rPr>
          <w:rFonts w:ascii="Calibri" w:eastAsia="Calibri" w:hAnsi="Calibri" w:cs="Calibri"/>
          <w:color w:val="1E4D78"/>
        </w:rPr>
      </w:pPr>
      <w:bookmarkStart w:id="11" w:name="_3rdcrjn" w:colFirst="0" w:colLast="0"/>
      <w:bookmarkEnd w:id="11"/>
      <w:r>
        <w:rPr>
          <w:rFonts w:ascii="Calibri" w:eastAsia="Calibri" w:hAnsi="Calibri" w:cs="Calibri"/>
          <w:color w:val="1E4D78"/>
        </w:rPr>
        <w:t>NITROSEADMED</w:t>
      </w:r>
    </w:p>
    <w:p w14:paraId="00000088"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Lubatud on kasutada vaid avalikult turustatavaid, sertifitseeritud ja ametliku tootja poolt valmistatud </w:t>
      </w:r>
      <w:proofErr w:type="spellStart"/>
      <w:r>
        <w:rPr>
          <w:rFonts w:ascii="Calibri" w:eastAsia="Calibri" w:hAnsi="Calibri" w:cs="Calibri"/>
          <w:color w:val="000000"/>
        </w:rPr>
        <w:t>nitrosüsteeme</w:t>
      </w:r>
      <w:proofErr w:type="spellEnd"/>
      <w:r>
        <w:rPr>
          <w:rFonts w:ascii="Calibri" w:eastAsia="Calibri" w:hAnsi="Calibri" w:cs="Calibri"/>
          <w:color w:val="000000"/>
        </w:rPr>
        <w:t>.</w:t>
      </w:r>
    </w:p>
    <w:p w14:paraId="00000089"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Nitrogaasi</w:t>
      </w:r>
      <w:proofErr w:type="spellEnd"/>
      <w:r>
        <w:rPr>
          <w:rFonts w:ascii="Calibri" w:eastAsia="Calibri" w:hAnsi="Calibri" w:cs="Calibri"/>
          <w:color w:val="000000"/>
        </w:rPr>
        <w:t xml:space="preserve"> pudel peab olema kinnitatud sõiduki kere külge jäigalt. Mahuti kinnitamine kiirlukustusklambrite, plastikvitsade või toruklambritega on keelatud. </w:t>
      </w:r>
      <w:r>
        <w:rPr>
          <w:rFonts w:ascii="Calibri" w:eastAsia="Calibri" w:hAnsi="Calibri" w:cs="Calibri"/>
          <w:color w:val="FF0000"/>
        </w:rPr>
        <w:t xml:space="preserve">Kohustuslik </w:t>
      </w:r>
      <w:r>
        <w:rPr>
          <w:rFonts w:ascii="Calibri" w:eastAsia="Calibri" w:hAnsi="Calibri" w:cs="Calibri"/>
          <w:color w:val="000000"/>
        </w:rPr>
        <w:t>on kasutada kuni 15 kg kaaluga pudelite puhul kahte vähemalt 25 mm laiust terasvitsaga kinnitust ja üle 15 kg pudelite puhul vähemalt kolme 25 mm laiust terasvitsaga kinnitust.</w:t>
      </w:r>
    </w:p>
    <w:p w14:paraId="0000008A"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Nitrogaasi</w:t>
      </w:r>
      <w:proofErr w:type="spellEnd"/>
      <w:r>
        <w:rPr>
          <w:rFonts w:ascii="Calibri" w:eastAsia="Calibri" w:hAnsi="Calibri" w:cs="Calibri"/>
          <w:color w:val="000000"/>
        </w:rPr>
        <w:t xml:space="preserve"> pudelil peab olema selge vastav märgistus.</w:t>
      </w:r>
    </w:p>
    <w:p w14:paraId="0000008B"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Nitrogaasi</w:t>
      </w:r>
      <w:proofErr w:type="spellEnd"/>
      <w:r>
        <w:rPr>
          <w:rFonts w:ascii="Calibri" w:eastAsia="Calibri" w:hAnsi="Calibri" w:cs="Calibri"/>
          <w:color w:val="000000"/>
        </w:rPr>
        <w:t xml:space="preserve"> pudel peab olema varustatud ülesurveventiiliga, mis peab olema ventileeritud juhikabiinist väljapoole. Ülesurveventiili modifitseerimine on keelatud.</w:t>
      </w:r>
    </w:p>
    <w:p w14:paraId="0000008C"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Nitrosüsteemi</w:t>
      </w:r>
      <w:proofErr w:type="spellEnd"/>
      <w:r>
        <w:rPr>
          <w:rFonts w:ascii="Calibri" w:eastAsia="Calibri" w:hAnsi="Calibri" w:cs="Calibri"/>
          <w:color w:val="000000"/>
        </w:rPr>
        <w:t xml:space="preserve"> ei tohi olla võimalik sisse lülitada siis, kui sõiduki süüde on välja lülitatud.</w:t>
      </w:r>
    </w:p>
    <w:p w14:paraId="0000008D"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Nitrosüsteemil</w:t>
      </w:r>
      <w:proofErr w:type="spellEnd"/>
      <w:r>
        <w:rPr>
          <w:rFonts w:ascii="Calibri" w:eastAsia="Calibri" w:hAnsi="Calibri" w:cs="Calibri"/>
          <w:color w:val="000000"/>
        </w:rPr>
        <w:t xml:space="preserve"> peab olema oma eraldiseisev sulavkaitse.</w:t>
      </w:r>
    </w:p>
    <w:p w14:paraId="0000008E"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Nitrosüsteemil</w:t>
      </w:r>
      <w:proofErr w:type="spellEnd"/>
      <w:r>
        <w:rPr>
          <w:rFonts w:ascii="Calibri" w:eastAsia="Calibri" w:hAnsi="Calibri" w:cs="Calibri"/>
          <w:color w:val="000000"/>
        </w:rPr>
        <w:t xml:space="preserve"> peab olema juhi käeulatuses lüliti, mille juures peab olema selgelt loetav silt “N2O. ON / OFF”.</w:t>
      </w:r>
    </w:p>
    <w:p w14:paraId="0000008F" w14:textId="77777777" w:rsidR="00714ABD" w:rsidRDefault="00714ABD">
      <w:pPr>
        <w:pBdr>
          <w:top w:val="nil"/>
          <w:left w:val="nil"/>
          <w:bottom w:val="nil"/>
          <w:right w:val="nil"/>
          <w:between w:val="nil"/>
        </w:pBdr>
        <w:ind w:left="360"/>
        <w:jc w:val="both"/>
        <w:rPr>
          <w:rFonts w:ascii="Calibri" w:eastAsia="Calibri" w:hAnsi="Calibri" w:cs="Calibri"/>
          <w:color w:val="000000"/>
        </w:rPr>
      </w:pPr>
    </w:p>
    <w:p w14:paraId="00000090"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lastRenderedPageBreak/>
        <w:t>Nitrosüsteemi</w:t>
      </w:r>
      <w:proofErr w:type="spellEnd"/>
      <w:r>
        <w:rPr>
          <w:rFonts w:ascii="Calibri" w:eastAsia="Calibri" w:hAnsi="Calibri" w:cs="Calibri"/>
          <w:color w:val="000000"/>
        </w:rPr>
        <w:t xml:space="preserve"> aktiveerimine peab olema teostatud nii, et süsteem saab aktiveeruda ainult täisgaasil. Gaasipedaali vabastamisel peab </w:t>
      </w:r>
      <w:proofErr w:type="spellStart"/>
      <w:r>
        <w:rPr>
          <w:rFonts w:ascii="Calibri" w:eastAsia="Calibri" w:hAnsi="Calibri" w:cs="Calibri"/>
          <w:color w:val="000000"/>
        </w:rPr>
        <w:t>nitrosüsteem</w:t>
      </w:r>
      <w:proofErr w:type="spellEnd"/>
      <w:r>
        <w:rPr>
          <w:rFonts w:ascii="Calibri" w:eastAsia="Calibri" w:hAnsi="Calibri" w:cs="Calibri"/>
          <w:color w:val="000000"/>
        </w:rPr>
        <w:t xml:space="preserve"> välja lülituma. Juhul kui aktiveerimine on teostatud elektrooniliselt läbi mootori juhtaju või eraldiseisva kontrolleri, peab see olema dubleeritud ka gaasihoovastikus asuva lülitiga.</w:t>
      </w:r>
    </w:p>
    <w:p w14:paraId="00000091"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Nitrogaasi</w:t>
      </w:r>
      <w:proofErr w:type="spellEnd"/>
      <w:r>
        <w:rPr>
          <w:rFonts w:ascii="Calibri" w:eastAsia="Calibri" w:hAnsi="Calibri" w:cs="Calibri"/>
          <w:color w:val="000000"/>
        </w:rPr>
        <w:t xml:space="preserve"> pudeli kraan peab olema suletud rehvide soojendamise (nn. „</w:t>
      </w:r>
      <w:proofErr w:type="spellStart"/>
      <w:r>
        <w:rPr>
          <w:rFonts w:ascii="Calibri" w:eastAsia="Calibri" w:hAnsi="Calibri" w:cs="Calibri"/>
          <w:color w:val="000000"/>
        </w:rPr>
        <w:t>burnout</w:t>
      </w:r>
      <w:proofErr w:type="spellEnd"/>
      <w:r>
        <w:rPr>
          <w:rFonts w:ascii="Calibri" w:eastAsia="Calibri" w:hAnsi="Calibri" w:cs="Calibri"/>
          <w:color w:val="000000"/>
        </w:rPr>
        <w:t>“-i) ajal ja seda tohib avada vaid vahetult enne stardijoonele asetumist (nn. „</w:t>
      </w:r>
      <w:proofErr w:type="spellStart"/>
      <w:r>
        <w:rPr>
          <w:rFonts w:ascii="Calibri" w:eastAsia="Calibri" w:hAnsi="Calibri" w:cs="Calibri"/>
          <w:color w:val="000000"/>
        </w:rPr>
        <w:t>stage</w:t>
      </w:r>
      <w:proofErr w:type="spellEnd"/>
      <w:r>
        <w:rPr>
          <w:rFonts w:ascii="Calibri" w:eastAsia="Calibri" w:hAnsi="Calibri" w:cs="Calibri"/>
          <w:color w:val="000000"/>
        </w:rPr>
        <w:t>“-</w:t>
      </w:r>
      <w:proofErr w:type="spellStart"/>
      <w:r>
        <w:rPr>
          <w:rFonts w:ascii="Calibri" w:eastAsia="Calibri" w:hAnsi="Calibri" w:cs="Calibri"/>
          <w:color w:val="000000"/>
        </w:rPr>
        <w:t>mist</w:t>
      </w:r>
      <w:proofErr w:type="spellEnd"/>
      <w:r>
        <w:rPr>
          <w:rFonts w:ascii="Calibri" w:eastAsia="Calibri" w:hAnsi="Calibri" w:cs="Calibri"/>
          <w:color w:val="000000"/>
        </w:rPr>
        <w:t>“).</w:t>
      </w:r>
    </w:p>
    <w:p w14:paraId="00000092"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Nitrogaasi</w:t>
      </w:r>
      <w:proofErr w:type="spellEnd"/>
      <w:r>
        <w:rPr>
          <w:rFonts w:ascii="Calibri" w:eastAsia="Calibri" w:hAnsi="Calibri" w:cs="Calibri"/>
          <w:color w:val="000000"/>
        </w:rPr>
        <w:t xml:space="preserve"> pudeli soojenduseks tohib kasutada vaid spetsiaalseid tööstuslikke, teki tüüpi ja termostaadiga varustatud </w:t>
      </w:r>
      <w:proofErr w:type="spellStart"/>
      <w:r>
        <w:rPr>
          <w:rFonts w:ascii="Calibri" w:eastAsia="Calibri" w:hAnsi="Calibri" w:cs="Calibri"/>
          <w:color w:val="000000"/>
        </w:rPr>
        <w:t>soojendajaid</w:t>
      </w:r>
      <w:proofErr w:type="spellEnd"/>
      <w:r>
        <w:rPr>
          <w:rFonts w:ascii="Calibri" w:eastAsia="Calibri" w:hAnsi="Calibri" w:cs="Calibri"/>
          <w:color w:val="000000"/>
        </w:rPr>
        <w:t>.</w:t>
      </w:r>
    </w:p>
    <w:p w14:paraId="00000093"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Nitrosüsteemiga</w:t>
      </w:r>
      <w:proofErr w:type="spellEnd"/>
      <w:r>
        <w:rPr>
          <w:rFonts w:ascii="Calibri" w:eastAsia="Calibri" w:hAnsi="Calibri" w:cs="Calibri"/>
          <w:color w:val="000000"/>
        </w:rPr>
        <w:t xml:space="preserve"> varustatud sõidukiga võistlejal peab olema kasutusel tulekindel sõiduülikond (SFI 3.2A/5), kindad, saapad, kehtiva SFI SNELL sertifikaadiga autospordikiiver.</w:t>
      </w:r>
    </w:p>
    <w:p w14:paraId="00000094"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Nitrosüsteemiga</w:t>
      </w:r>
      <w:proofErr w:type="spellEnd"/>
      <w:r>
        <w:rPr>
          <w:rFonts w:ascii="Calibri" w:eastAsia="Calibri" w:hAnsi="Calibri" w:cs="Calibri"/>
          <w:color w:val="000000"/>
        </w:rPr>
        <w:t xml:space="preserve"> varustatud sõidukil peab olema kasutusel tulekustutussüsteem.</w:t>
      </w:r>
    </w:p>
    <w:p w14:paraId="00000095" w14:textId="77777777" w:rsidR="00714ABD" w:rsidRDefault="00000000">
      <w:pPr>
        <w:pStyle w:val="Heading4"/>
        <w:numPr>
          <w:ilvl w:val="0"/>
          <w:numId w:val="3"/>
        </w:numPr>
        <w:rPr>
          <w:rFonts w:ascii="Calibri" w:eastAsia="Calibri" w:hAnsi="Calibri" w:cs="Calibri"/>
          <w:color w:val="1E4D78"/>
        </w:rPr>
      </w:pPr>
      <w:bookmarkStart w:id="12" w:name="_26in1rg" w:colFirst="0" w:colLast="0"/>
      <w:bookmarkEnd w:id="12"/>
      <w:r>
        <w:rPr>
          <w:rFonts w:ascii="Calibri" w:eastAsia="Calibri" w:hAnsi="Calibri" w:cs="Calibri"/>
          <w:color w:val="1E4D78"/>
        </w:rPr>
        <w:t>VESI-METANOOL SEADMED</w:t>
      </w:r>
    </w:p>
    <w:p w14:paraId="00000096"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Vesi-metanool seadmete kasutamine on lubatud.</w:t>
      </w:r>
    </w:p>
    <w:p w14:paraId="00000097"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Paak, pump, torustik jne ei tohi asetseda sõitjaga ühes ruumis.</w:t>
      </w:r>
    </w:p>
    <w:p w14:paraId="00000098"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Kui seade asetseb pagasiruumis, peab seade olema eraldatud sõitjaruumist vähemalt 0,6 mm paksuse teras või 0,8 mm paksuse alumiiniumist tuleseina või kastiga/kattega.</w:t>
      </w:r>
    </w:p>
    <w:p w14:paraId="00000099" w14:textId="77777777" w:rsidR="00714ABD" w:rsidRDefault="00000000">
      <w:pPr>
        <w:pStyle w:val="Heading4"/>
        <w:numPr>
          <w:ilvl w:val="0"/>
          <w:numId w:val="3"/>
        </w:numPr>
        <w:rPr>
          <w:rFonts w:ascii="Calibri" w:eastAsia="Calibri" w:hAnsi="Calibri" w:cs="Calibri"/>
          <w:color w:val="1E4D78"/>
        </w:rPr>
      </w:pPr>
      <w:bookmarkStart w:id="13" w:name="_lnxbz9" w:colFirst="0" w:colLast="0"/>
      <w:bookmarkEnd w:id="13"/>
      <w:r>
        <w:rPr>
          <w:rFonts w:ascii="Calibri" w:eastAsia="Calibri" w:hAnsi="Calibri" w:cs="Calibri"/>
          <w:color w:val="1E4D78"/>
        </w:rPr>
        <w:t>KÄIGUKAST</w:t>
      </w:r>
    </w:p>
    <w:p w14:paraId="0000009A"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Käigukastil peab olema tagurpidikäik.</w:t>
      </w:r>
    </w:p>
    <w:p w14:paraId="0000009B"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Automaatkast peab olema varustatud tagurpidikäigu eksliku lülitamise vastase blokeeringuga.</w:t>
      </w:r>
    </w:p>
    <w:p w14:paraId="0000009C"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Automaatkastiga sõiduk ei tohi käivituda juhul, kui mõni käik on sisse lülitatud.</w:t>
      </w:r>
    </w:p>
    <w:p w14:paraId="0000009D"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Automaatkasti puhul on lubatud kasutada vaid kõrgsurve õlivoolikuid. Klamberühendused ei ole lubatud. Välja arvatud tehase lahendusena kasutuses olevad ühendused.</w:t>
      </w:r>
    </w:p>
    <w:p w14:paraId="0000009E" w14:textId="77777777" w:rsidR="00714ABD" w:rsidRDefault="00000000">
      <w:pPr>
        <w:pStyle w:val="Heading4"/>
        <w:numPr>
          <w:ilvl w:val="0"/>
          <w:numId w:val="3"/>
        </w:numPr>
        <w:rPr>
          <w:rFonts w:ascii="Calibri" w:eastAsia="Calibri" w:hAnsi="Calibri" w:cs="Calibri"/>
          <w:color w:val="1E4D78"/>
        </w:rPr>
      </w:pPr>
      <w:bookmarkStart w:id="14" w:name="_35nkun2" w:colFirst="0" w:colLast="0"/>
      <w:bookmarkEnd w:id="14"/>
      <w:r>
        <w:rPr>
          <w:rFonts w:ascii="Calibri" w:eastAsia="Calibri" w:hAnsi="Calibri" w:cs="Calibri"/>
          <w:color w:val="1E4D78"/>
        </w:rPr>
        <w:t>KERE JA INTERJÖÖR</w:t>
      </w:r>
    </w:p>
    <w:p w14:paraId="0000009F"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Sõidukil ei tohi olla ohtlikke avarii või amortisatsiooni jälgi.</w:t>
      </w:r>
    </w:p>
    <w:p w14:paraId="000000A0"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Sõidukil peavad olema vähemalt töökorras lähituled, pidurituled ja suunatuled.</w:t>
      </w:r>
    </w:p>
    <w:p w14:paraId="000000A1"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Sõidukil peavad olema esiuksed, mis peavad olema avatavad nii seest- kui väljastpoolt kogu võistluse vältel.</w:t>
      </w:r>
    </w:p>
    <w:p w14:paraId="000000A2"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Lisaks sõidukil standardsena kasutatavatele plast- ja komposiitmaterjalidest osadele on lubatud vahetada plast- või komposiitmaterjalist osade vastu kapott, pakiruumi luuk, esimesed poritiivad ja stanged. Isepaigaldatud plast- või komposiitmaterjalist uste kasutamine on lubatud juhul, kui sõidukil on FIA nõuetele vastav turvapuur (vt</w:t>
      </w:r>
      <w:r>
        <w:rPr>
          <w:rFonts w:ascii="Calibri" w:eastAsia="Calibri" w:hAnsi="Calibri" w:cs="Calibri"/>
          <w:color w:val="000000"/>
        </w:rPr>
        <w:br/>
      </w:r>
      <w:hyperlink r:id="rId7">
        <w:r w:rsidR="00714ABD">
          <w:rPr>
            <w:rFonts w:ascii="Calibri" w:eastAsia="Calibri" w:hAnsi="Calibri" w:cs="Calibri"/>
            <w:color w:val="0000FF"/>
            <w:u w:val="single"/>
          </w:rPr>
          <w:t>https://uus.autosport.ee/wp-content/uploads/2024/01/2012-DessinsDrag_09.12.11_DRAG.pdf</w:t>
        </w:r>
      </w:hyperlink>
      <w:r>
        <w:rPr>
          <w:rFonts w:ascii="Calibri" w:eastAsia="Calibri" w:hAnsi="Calibri" w:cs="Calibri"/>
          <w:color w:val="000000"/>
        </w:rPr>
        <w:t xml:space="preserve"> „</w:t>
      </w:r>
      <w:proofErr w:type="spellStart"/>
      <w:r>
        <w:rPr>
          <w:rFonts w:ascii="Calibri" w:eastAsia="Calibri" w:hAnsi="Calibri" w:cs="Calibri"/>
          <w:color w:val="000000"/>
        </w:rPr>
        <w:t>Drawings</w:t>
      </w:r>
      <w:proofErr w:type="spellEnd"/>
      <w:r>
        <w:rPr>
          <w:rFonts w:ascii="Calibri" w:eastAsia="Calibri" w:hAnsi="Calibri" w:cs="Calibri"/>
          <w:color w:val="000000"/>
        </w:rPr>
        <w:t>“, joonis 16).</w:t>
      </w:r>
    </w:p>
    <w:p w14:paraId="000000A3"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Jäiga seljatoega korvtooli võib kasutada ainult turvakaare või turvapuuri olemasolul.</w:t>
      </w:r>
    </w:p>
    <w:p w14:paraId="000000A4" w14:textId="77777777" w:rsidR="00714ABD" w:rsidRDefault="00000000">
      <w:pPr>
        <w:rPr>
          <w:rFonts w:ascii="Calibri" w:eastAsia="Calibri" w:hAnsi="Calibri" w:cs="Calibri"/>
        </w:rPr>
      </w:pPr>
      <w:r>
        <w:br w:type="page"/>
      </w:r>
    </w:p>
    <w:p w14:paraId="000000A5"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Lubatud on paigaldada tugevdus- ja ohutusstruktuure, mis on vastavuses FIA poolt kehtestatud standarditele. Kõikjal, kus juhi kiiver võib sattuda kontakti turvakaare või turvapuuriga, peavad viimati nimetatud olema kaetud pehme polstriga, mille paksus on vähemalt 6 mm. Polster peab vastama kas FIA 8857-2001 või SFI </w:t>
      </w:r>
      <w:proofErr w:type="spellStart"/>
      <w:r>
        <w:rPr>
          <w:rFonts w:ascii="Calibri" w:eastAsia="Calibri" w:hAnsi="Calibri" w:cs="Calibri"/>
          <w:color w:val="000000"/>
        </w:rPr>
        <w:t>Spec</w:t>
      </w:r>
      <w:proofErr w:type="spellEnd"/>
      <w:r>
        <w:rPr>
          <w:rFonts w:ascii="Calibri" w:eastAsia="Calibri" w:hAnsi="Calibri" w:cs="Calibri"/>
          <w:color w:val="000000"/>
        </w:rPr>
        <w:t xml:space="preserve"> 45.1 nõuetele. (vt.</w:t>
      </w:r>
      <w:r>
        <w:rPr>
          <w:color w:val="000000"/>
        </w:rPr>
        <w:t xml:space="preserve"> </w:t>
      </w:r>
      <w:hyperlink r:id="rId8">
        <w:r w:rsidR="00714ABD">
          <w:rPr>
            <w:rFonts w:ascii="Calibri" w:eastAsia="Calibri" w:hAnsi="Calibri" w:cs="Calibri"/>
            <w:color w:val="0000FF"/>
            <w:u w:val="single"/>
          </w:rPr>
          <w:t>https://uus.autosport.ee/wp-content/uploads/2024/01/2012-DessinsDrag_09.12.11_DRAG.pdf</w:t>
        </w:r>
      </w:hyperlink>
      <w:r>
        <w:rPr>
          <w:rFonts w:ascii="Calibri" w:eastAsia="Calibri" w:hAnsi="Calibri" w:cs="Calibri"/>
          <w:color w:val="000000"/>
        </w:rPr>
        <w:t xml:space="preserve"> , „</w:t>
      </w:r>
      <w:proofErr w:type="spellStart"/>
      <w:r>
        <w:rPr>
          <w:rFonts w:ascii="Calibri" w:eastAsia="Calibri" w:hAnsi="Calibri" w:cs="Calibri"/>
          <w:color w:val="000000"/>
        </w:rPr>
        <w:t>Drawings</w:t>
      </w:r>
      <w:proofErr w:type="spellEnd"/>
      <w:r>
        <w:rPr>
          <w:rFonts w:ascii="Calibri" w:eastAsia="Calibri" w:hAnsi="Calibri" w:cs="Calibri"/>
          <w:color w:val="000000"/>
        </w:rPr>
        <w:t>“, joonis 22). Juhi kiivri ja turvakaare vahe peab normaalasendis istudes olema vähemalt 3″ (76 mm) ning mitte rohkem kui 6” (152 mm). Turvakaar on kohustuslik kõikidel autodel, mis sõidavad kiiremini kui 11.5sek.</w:t>
      </w:r>
    </w:p>
    <w:p w14:paraId="000000A6"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elektrijuhtmestik peab olema seespool turvapuuri torusid ning ei tohi olla puuri torude ning kerepaneelide vahel.</w:t>
      </w:r>
    </w:p>
    <w:p w14:paraId="000000A7"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Kere kandevstruktuuri muudatused ja asendamine on lubatud minimaalselt (nt väljalaske torule ruumi juurde tegemine). Vastasel korral peab uue detaili materjaliks olema sama paksusega esialgse detaili materjal. Kõikvõimalike kere kandevstruktuuri muudatuste teostamisel soovitavalt eelnevalt konsulteerida tehnilise kohtunikuga!</w:t>
      </w:r>
    </w:p>
    <w:p w14:paraId="000000A8"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esimesed ja tagumised poolraamid peavad olema originaalsed. Lubatud on amortisaatori ülemise kinnituse modifitseerimine (tugevdamine). Kere kandevosa tulemüürist kuni esimese sillatalani peab säilima algupärane ning esimene sillatala peab olema kinnitatud originaalsetesse kinnituskohtadesse. Esimeste poritiibade sisemisi kandevstruktuure on lubatud modifitseerida ja asendada vaid turvapuuri olemasolul.</w:t>
      </w:r>
    </w:p>
    <w:p w14:paraId="000000A9"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Kõiksugu kere modifikatsioonide puhul on väga soovituslik turvapuuri olemasolu.</w:t>
      </w:r>
    </w:p>
    <w:p w14:paraId="000000AA"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Tuuleklaas peab olema standardne ja ilma nähtavust segavate vigastusteta. Muude klaaside asemel võib kasutada vähemalt 3 mm paksust purunemiskindlat pleksiklaasi ehk </w:t>
      </w:r>
      <w:proofErr w:type="spellStart"/>
      <w:r>
        <w:rPr>
          <w:rFonts w:ascii="Calibri" w:eastAsia="Calibri" w:hAnsi="Calibri" w:cs="Calibri"/>
          <w:color w:val="000000"/>
        </w:rPr>
        <w:t>polükarbonaati</w:t>
      </w:r>
      <w:proofErr w:type="spellEnd"/>
      <w:r>
        <w:rPr>
          <w:rFonts w:ascii="Calibri" w:eastAsia="Calibri" w:hAnsi="Calibri" w:cs="Calibri"/>
          <w:color w:val="000000"/>
        </w:rPr>
        <w:t>. Sõiduki esiklaas ja esimesed küljeklaasid peavad olema läbi nähtavad määral, mis võimaldab rajameeskonnal sõidukisse sisse näha. Lõplik otsus läbinähtavuse kohta on tehnilise kohtuniku pädevuses.</w:t>
      </w:r>
    </w:p>
    <w:p w14:paraId="000000AB"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Sõitjaruum peab olema eraldatud mootorist ja jõuülekandest. Esimeses tuleseinas ei tohi olla liigseid avasid, vaid need tuleb sulgeda alumiinium- või terasplekiga. Sõitjaruumis ei tohi olla kütuse või mootori jahutussüsteemi torusid ja -voolikuid, v.a. standardne salongisoojendus.</w:t>
      </w:r>
    </w:p>
    <w:p w14:paraId="000000AC"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Armatuurlaua võib eemaldada või asendada isevalmistatuga vaid turvapuuri olemasolul. Mitteoriginaalse näidikuteploki ja lülitite paigaldamiseks võib armatuurlauda teha vastavad muudatused. Sõitja ümbruses ja armatuurlaua jäikadel osadel ei tohi olla teravaid nurki või väljaulatuvaid detaile, mis võivad tekitada vigastusi.</w:t>
      </w:r>
    </w:p>
    <w:p w14:paraId="000000AD"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Esiistmed peavad olema terved ja vigastusteta ning kinnitatud jäigalt sõiduki kere või raami külge. Esiistmete seljatugi peab olema fikseeritav ülemisse asendisse, kui istme tootja on selle ette näinud. Sõitjaistmel on peatugi kohustuslik.</w:t>
      </w:r>
    </w:p>
    <w:p w14:paraId="000000AE"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Kõrvalistuja- ja tagaistmed võib eemaldada.</w:t>
      </w:r>
    </w:p>
    <w:p w14:paraId="000000AF"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rPr>
        <w:t>Sõiduki pagasiluuk peab olema väljastpoolt avatav kogu võistluse vältel, juhul kui sinna on paigaldatud kütusepaak ja/või aku.</w:t>
      </w:r>
    </w:p>
    <w:p w14:paraId="000000B0" w14:textId="77777777" w:rsidR="00714ABD" w:rsidRDefault="00000000">
      <w:pPr>
        <w:pStyle w:val="Heading4"/>
        <w:numPr>
          <w:ilvl w:val="0"/>
          <w:numId w:val="3"/>
        </w:numPr>
        <w:rPr>
          <w:rFonts w:ascii="Calibri" w:eastAsia="Calibri" w:hAnsi="Calibri" w:cs="Calibri"/>
          <w:color w:val="1E4D78"/>
        </w:rPr>
      </w:pPr>
      <w:bookmarkStart w:id="15" w:name="_1ksv4uv" w:colFirst="0" w:colLast="0"/>
      <w:bookmarkEnd w:id="15"/>
      <w:r>
        <w:rPr>
          <w:rFonts w:ascii="Calibri" w:eastAsia="Calibri" w:hAnsi="Calibri" w:cs="Calibri"/>
          <w:color w:val="1E4D78"/>
        </w:rPr>
        <w:t>VEERMIK</w:t>
      </w:r>
    </w:p>
    <w:p w14:paraId="000000B1"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Sõidukil peavad olema hüdraulilised pidurid kõigil ratastel. Piduritorud ei tohi asetseda kardaanitunnelis ega olla sõiduki põhja kõige madalam osa.</w:t>
      </w:r>
    </w:p>
    <w:p w14:paraId="000000B2"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Kõigis vedavates sildades on kohustuslik kasutada diferentsiaale. </w:t>
      </w:r>
    </w:p>
    <w:p w14:paraId="000000B3"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100%-</w:t>
      </w:r>
      <w:proofErr w:type="spellStart"/>
      <w:r>
        <w:rPr>
          <w:rFonts w:ascii="Calibri" w:eastAsia="Calibri" w:hAnsi="Calibri" w:cs="Calibri"/>
          <w:color w:val="000000"/>
        </w:rPr>
        <w:t>lise</w:t>
      </w:r>
      <w:proofErr w:type="spellEnd"/>
      <w:r>
        <w:rPr>
          <w:rFonts w:ascii="Calibri" w:eastAsia="Calibri" w:hAnsi="Calibri" w:cs="Calibri"/>
          <w:color w:val="000000"/>
        </w:rPr>
        <w:t xml:space="preserve"> blokeeringuga (nn. „</w:t>
      </w:r>
      <w:proofErr w:type="spellStart"/>
      <w:r>
        <w:rPr>
          <w:rFonts w:ascii="Calibri" w:eastAsia="Calibri" w:hAnsi="Calibri" w:cs="Calibri"/>
          <w:color w:val="000000"/>
        </w:rPr>
        <w:t>spooliga</w:t>
      </w:r>
      <w:proofErr w:type="spellEnd"/>
      <w:r>
        <w:rPr>
          <w:rFonts w:ascii="Calibri" w:eastAsia="Calibri" w:hAnsi="Calibri" w:cs="Calibri"/>
          <w:color w:val="000000"/>
        </w:rPr>
        <w:t xml:space="preserve">“) varustatud sõidukitel on kohustuslik kasutada võistlusotstarbelisi terasest pooltelgi. C-klippi kasutatavatel sildadel peavad olema C-klipi </w:t>
      </w:r>
      <w:proofErr w:type="spellStart"/>
      <w:r>
        <w:rPr>
          <w:rFonts w:ascii="Calibri" w:eastAsia="Calibri" w:hAnsi="Calibri" w:cs="Calibri"/>
          <w:color w:val="000000"/>
        </w:rPr>
        <w:t>elimineerijad</w:t>
      </w:r>
      <w:proofErr w:type="spellEnd"/>
      <w:r>
        <w:rPr>
          <w:rFonts w:ascii="Calibri" w:eastAsia="Calibri" w:hAnsi="Calibri" w:cs="Calibri"/>
          <w:color w:val="000000"/>
        </w:rPr>
        <w:t>.</w:t>
      </w:r>
    </w:p>
    <w:p w14:paraId="000000B4"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rehvid ja veljed peavad olema kogu laiuses kaetud ja ei tohi ulatuda kere gabariitidest väljapoole. Kindlalt kinnitatud ja ilma teravate nurkadeta tiivalaiendid on lubatud. Rehvi kontakt sõiduki keredetailidega peab olema välistatud.</w:t>
      </w:r>
    </w:p>
    <w:p w14:paraId="000000B5"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Mittestandardsete velgede kasutamine on lubatud. Igasugune velgede modifitseerimine on keelatud.</w:t>
      </w:r>
    </w:p>
    <w:p w14:paraId="000000B6"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Ilukilpide kasutamine on keelatud.</w:t>
      </w:r>
    </w:p>
    <w:p w14:paraId="000000B7"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Lõigatud turvisemustriga rehvide kasutamine on keelatud.</w:t>
      </w:r>
    </w:p>
    <w:p w14:paraId="000000B8"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Rehvide kiirusindeks peab vastama vähemalt sõiduki poolt saavutatavale lõppkiirusele ja kaaluindeks sõiduki võistluskaalule.</w:t>
      </w:r>
    </w:p>
    <w:p w14:paraId="000000B9"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Rehvidel ei tohi olla mehaanilisi vigastusi, </w:t>
      </w:r>
      <w:proofErr w:type="spellStart"/>
      <w:r>
        <w:rPr>
          <w:rFonts w:ascii="Calibri" w:eastAsia="Calibri" w:hAnsi="Calibri" w:cs="Calibri"/>
          <w:color w:val="000000"/>
        </w:rPr>
        <w:t>koordi</w:t>
      </w:r>
      <w:proofErr w:type="spellEnd"/>
      <w:r>
        <w:rPr>
          <w:rFonts w:ascii="Calibri" w:eastAsia="Calibri" w:hAnsi="Calibri" w:cs="Calibri"/>
          <w:color w:val="000000"/>
        </w:rPr>
        <w:t xml:space="preserve"> paljandeid ega pundumisi.</w:t>
      </w:r>
    </w:p>
    <w:p w14:paraId="000000BA"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Taastatud rehvide kasutamine ei ole lubatud.</w:t>
      </w:r>
    </w:p>
    <w:p w14:paraId="000000BB"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Täisslikkrehvide</w:t>
      </w:r>
      <w:proofErr w:type="spellEnd"/>
      <w:r>
        <w:rPr>
          <w:rFonts w:ascii="Calibri" w:eastAsia="Calibri" w:hAnsi="Calibri" w:cs="Calibri"/>
          <w:color w:val="000000"/>
        </w:rPr>
        <w:t xml:space="preserve"> (nt. </w:t>
      </w:r>
      <w:proofErr w:type="spellStart"/>
      <w:r>
        <w:rPr>
          <w:rFonts w:ascii="Calibri" w:eastAsia="Calibri" w:hAnsi="Calibri" w:cs="Calibri"/>
          <w:color w:val="000000"/>
        </w:rPr>
        <w:t>Mickey</w:t>
      </w:r>
      <w:proofErr w:type="spellEnd"/>
      <w:r>
        <w:rPr>
          <w:rFonts w:ascii="Calibri" w:eastAsia="Calibri" w:hAnsi="Calibri" w:cs="Calibri"/>
          <w:color w:val="000000"/>
        </w:rPr>
        <w:t xml:space="preserve"> </w:t>
      </w:r>
      <w:proofErr w:type="spellStart"/>
      <w:r>
        <w:rPr>
          <w:rFonts w:ascii="Calibri" w:eastAsia="Calibri" w:hAnsi="Calibri" w:cs="Calibri"/>
          <w:color w:val="000000"/>
        </w:rPr>
        <w:t>Thompson</w:t>
      </w:r>
      <w:proofErr w:type="spellEnd"/>
      <w:r>
        <w:rPr>
          <w:rFonts w:ascii="Calibri" w:eastAsia="Calibri" w:hAnsi="Calibri" w:cs="Calibri"/>
          <w:color w:val="000000"/>
        </w:rPr>
        <w:t xml:space="preserve"> „ET </w:t>
      </w:r>
      <w:proofErr w:type="spellStart"/>
      <w:r>
        <w:rPr>
          <w:rFonts w:ascii="Calibri" w:eastAsia="Calibri" w:hAnsi="Calibri" w:cs="Calibri"/>
          <w:color w:val="000000"/>
        </w:rPr>
        <w:t>Drag</w:t>
      </w:r>
      <w:proofErr w:type="spellEnd"/>
      <w:r>
        <w:rPr>
          <w:rFonts w:ascii="Calibri" w:eastAsia="Calibri" w:hAnsi="Calibri" w:cs="Calibri"/>
          <w:color w:val="000000"/>
        </w:rPr>
        <w:t xml:space="preserve">“) ja DOT-märgistusega </w:t>
      </w:r>
      <w:proofErr w:type="spellStart"/>
      <w:r>
        <w:rPr>
          <w:rFonts w:ascii="Calibri" w:eastAsia="Calibri" w:hAnsi="Calibri" w:cs="Calibri"/>
          <w:color w:val="000000"/>
        </w:rPr>
        <w:t>tänavaslikk</w:t>
      </w:r>
      <w:proofErr w:type="spellEnd"/>
      <w:r>
        <w:rPr>
          <w:rFonts w:ascii="Calibri" w:eastAsia="Calibri" w:hAnsi="Calibri" w:cs="Calibri"/>
          <w:color w:val="000000"/>
        </w:rPr>
        <w:t xml:space="preserve">-rehvide (nt. </w:t>
      </w:r>
      <w:proofErr w:type="spellStart"/>
      <w:r>
        <w:rPr>
          <w:rFonts w:ascii="Calibri" w:eastAsia="Calibri" w:hAnsi="Calibri" w:cs="Calibri"/>
          <w:color w:val="000000"/>
        </w:rPr>
        <w:t>Mickey</w:t>
      </w:r>
      <w:proofErr w:type="spellEnd"/>
      <w:r>
        <w:rPr>
          <w:rFonts w:ascii="Calibri" w:eastAsia="Calibri" w:hAnsi="Calibri" w:cs="Calibri"/>
          <w:color w:val="000000"/>
        </w:rPr>
        <w:t xml:space="preserve"> </w:t>
      </w:r>
      <w:proofErr w:type="spellStart"/>
      <w:r>
        <w:rPr>
          <w:rFonts w:ascii="Calibri" w:eastAsia="Calibri" w:hAnsi="Calibri" w:cs="Calibri"/>
          <w:color w:val="000000"/>
        </w:rPr>
        <w:t>Thompson</w:t>
      </w:r>
      <w:proofErr w:type="spellEnd"/>
      <w:r>
        <w:rPr>
          <w:rFonts w:ascii="Calibri" w:eastAsia="Calibri" w:hAnsi="Calibri" w:cs="Calibri"/>
          <w:color w:val="000000"/>
        </w:rPr>
        <w:t xml:space="preserve"> „ET Street“ jms.) kasutamise korral peab sõidukil olema kardaanirõngas mõõtmetega 6 mm x 50 mm x 360 kraadi, mis ei tohi asetseda esimesest kardaaniristist rohkem kui 150 mm kaugusel. </w:t>
      </w:r>
      <w:r>
        <w:rPr>
          <w:rFonts w:ascii="Calibri" w:eastAsia="Calibri" w:hAnsi="Calibri" w:cs="Calibri"/>
          <w:color w:val="FF0000"/>
        </w:rPr>
        <w:t>Soovituslik on kasutada mitut kardaanirõngast, mis välistaksid kardaani kokkupuute rajaga.</w:t>
      </w:r>
    </w:p>
    <w:p w14:paraId="000000BC" w14:textId="77777777" w:rsidR="00714ABD" w:rsidRDefault="00000000">
      <w:pPr>
        <w:pStyle w:val="Heading4"/>
        <w:numPr>
          <w:ilvl w:val="0"/>
          <w:numId w:val="3"/>
        </w:numPr>
        <w:rPr>
          <w:rFonts w:ascii="Calibri" w:eastAsia="Calibri" w:hAnsi="Calibri" w:cs="Calibri"/>
          <w:color w:val="1E4D78"/>
        </w:rPr>
      </w:pPr>
      <w:bookmarkStart w:id="16" w:name="_44sinio" w:colFirst="0" w:colLast="0"/>
      <w:bookmarkEnd w:id="16"/>
      <w:r>
        <w:rPr>
          <w:rFonts w:ascii="Calibri" w:eastAsia="Calibri" w:hAnsi="Calibri" w:cs="Calibri"/>
          <w:color w:val="1E4D78"/>
        </w:rPr>
        <w:t>TULEKUSTUTUSSÜSTEEM</w:t>
      </w:r>
    </w:p>
    <w:p w14:paraId="000000BD"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Tulekustutussüsteem peab olema paigaldatud vastavalt tootja ettekirjutustele.</w:t>
      </w:r>
    </w:p>
    <w:p w14:paraId="000000BE"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Kõigil kustutusmahutitel peab olema tootja poolt paigaldatud manomeeter/kellad, mis peavad olema selgelt nähtavad.</w:t>
      </w:r>
    </w:p>
    <w:p w14:paraId="000000BF"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Tulekustutussüsteem peab olema mehaaniliselt aktiveeritav.</w:t>
      </w:r>
    </w:p>
    <w:p w14:paraId="000000C0"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Tulekustutussüsteemi aktiveerimistrossid peavad olema metallist (plastikust ja plastikkattega trossid on keelatud) ja paigaldatud vastavalt tootja soovitustele.</w:t>
      </w:r>
    </w:p>
    <w:p w14:paraId="000000C1"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Kui tulekustutussüsteemi aktiveerimistross/kaabel möödub mootori piirkonnast, siis peab see olema paigaldatud raami või raami toru sisse.</w:t>
      </w:r>
    </w:p>
    <w:p w14:paraId="000000C2"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Kustutusmahutid peavad olema CE või DOT märgistusega.</w:t>
      </w:r>
    </w:p>
    <w:p w14:paraId="000000C3"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Kustutusmahutid peavad olema märgistatud taatlemiskleebisega. Maksimaalne kehtivusaeg on 5 aastat.</w:t>
      </w:r>
    </w:p>
    <w:p w14:paraId="000000C4"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Kustutusmahutite kinnitamisel ei tohi kasutada voolikuklambreid ega plastiksidemeid.</w:t>
      </w:r>
    </w:p>
    <w:p w14:paraId="000000C5"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Kustutusmahutid peavad olema paigaldatud asukohta, kus need on kaitstud lendavate osade eest plahvatuse või mehaanilise rikke korral.</w:t>
      </w:r>
    </w:p>
    <w:p w14:paraId="000000C6"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Kustutusmahutid peavad olema paigaldatud sõiduki raami/kere alumisest talast kõrgemale.</w:t>
      </w:r>
    </w:p>
    <w:p w14:paraId="000000C7"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Kustutussüsteemi torustik ja düüsid peavad olema metallist.</w:t>
      </w:r>
    </w:p>
    <w:p w14:paraId="000000C8"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Kustutussüsteemi düüside kinnitamisel peab kasutama metallist kinnitusi, ning need peavad olema kinnitatud jäigalt, et vältida nende liikumist.</w:t>
      </w:r>
    </w:p>
    <w:p w14:paraId="000000C9"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Mitme mahuti kasutamise korral peavad olema eraldi jaotustorustik ja düüsid.</w:t>
      </w:r>
    </w:p>
    <w:p w14:paraId="000000CA"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Vähemalt 2 düüsi peavad olema paigutatud mõlemale poole mootori ette, üks düüs juhi lähedale roolisamba juurde.</w:t>
      </w:r>
    </w:p>
    <w:p w14:paraId="000000CB"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Süsteemi aktiveerimisel peavad mahutid täielikult tühjenema.</w:t>
      </w:r>
    </w:p>
    <w:p w14:paraId="000000CC"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Kui on paigaldatud väline aktiveerimiskäepide, siis peab see olema tähistatud vastavalt Joonisel 24 (</w:t>
      </w:r>
      <w:hyperlink r:id="rId9">
        <w:r w:rsidR="00714ABD">
          <w:rPr>
            <w:rFonts w:ascii="Calibri" w:eastAsia="Calibri" w:hAnsi="Calibri" w:cs="Calibri"/>
            <w:color w:val="0000FF"/>
            <w:u w:val="single"/>
          </w:rPr>
          <w:t>https://uus.autosport.ee/wp-content/uploads/2024/01/2012-DessinsDrag_09.12.11_DRAG.pdf</w:t>
        </w:r>
      </w:hyperlink>
      <w:r>
        <w:rPr>
          <w:rFonts w:ascii="Calibri" w:eastAsia="Calibri" w:hAnsi="Calibri" w:cs="Calibri"/>
          <w:color w:val="000000"/>
        </w:rPr>
        <w:t>) näidatud tähisega.</w:t>
      </w:r>
    </w:p>
    <w:p w14:paraId="000000CD"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Kustutusmahuti turvasplint peab olema märgistatud silmatorkavat värvi lindiga/paelaga, turvasplint tuleb eemaldada enne </w:t>
      </w:r>
      <w:proofErr w:type="spellStart"/>
      <w:r>
        <w:rPr>
          <w:rFonts w:ascii="Calibri" w:eastAsia="Calibri" w:hAnsi="Calibri" w:cs="Calibri"/>
          <w:color w:val="000000"/>
        </w:rPr>
        <w:t>burnout</w:t>
      </w:r>
      <w:proofErr w:type="spellEnd"/>
      <w:r>
        <w:rPr>
          <w:rFonts w:ascii="Calibri" w:eastAsia="Calibri" w:hAnsi="Calibri" w:cs="Calibri"/>
          <w:color w:val="000000"/>
        </w:rPr>
        <w:t xml:space="preserve"> alale sisenemist.</w:t>
      </w:r>
    </w:p>
    <w:p w14:paraId="000000CE" w14:textId="77777777" w:rsidR="00714ABD" w:rsidRDefault="00000000">
      <w:pPr>
        <w:pStyle w:val="Heading4"/>
        <w:numPr>
          <w:ilvl w:val="0"/>
          <w:numId w:val="3"/>
        </w:numPr>
        <w:rPr>
          <w:rFonts w:ascii="Calibri" w:eastAsia="Calibri" w:hAnsi="Calibri" w:cs="Calibri"/>
          <w:color w:val="1E4D78"/>
        </w:rPr>
      </w:pPr>
      <w:bookmarkStart w:id="17" w:name="_2jxsxqh" w:colFirst="0" w:colLast="0"/>
      <w:bookmarkEnd w:id="17"/>
      <w:r>
        <w:rPr>
          <w:rFonts w:ascii="Calibri" w:eastAsia="Calibri" w:hAnsi="Calibri" w:cs="Calibri"/>
          <w:color w:val="1E4D78"/>
        </w:rPr>
        <w:t>SURVE ALL OLEVAD MAHUTID</w:t>
      </w:r>
    </w:p>
    <w:p w14:paraId="000000CF"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Kõik survestatud mahutid (õhk, CO2, jne), mida kasutatakse käiguvahetuseks jne peavad vastama ja omama vähemalt CE või DOT-1800 naela (124 </w:t>
      </w:r>
      <w:proofErr w:type="spellStart"/>
      <w:r>
        <w:rPr>
          <w:rFonts w:ascii="Calibri" w:eastAsia="Calibri" w:hAnsi="Calibri" w:cs="Calibri"/>
          <w:color w:val="000000"/>
        </w:rPr>
        <w:t>bar</w:t>
      </w:r>
      <w:proofErr w:type="spellEnd"/>
      <w:r>
        <w:rPr>
          <w:rFonts w:ascii="Calibri" w:eastAsia="Calibri" w:hAnsi="Calibri" w:cs="Calibri"/>
          <w:color w:val="000000"/>
        </w:rPr>
        <w:t>) tähist.</w:t>
      </w:r>
    </w:p>
    <w:p w14:paraId="000000D0"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Kõik survemahutid peavad olema kindlalt kinnitatud kere külge, raami/kere alumisest talast kõrgemale. </w:t>
      </w:r>
      <w:r>
        <w:rPr>
          <w:rFonts w:ascii="Calibri" w:eastAsia="Calibri" w:hAnsi="Calibri" w:cs="Calibri"/>
          <w:color w:val="FF0000"/>
        </w:rPr>
        <w:t>Mahuti kinnitamine kiirlukustusklambrite, plastikvitsade või toruklambritega on keelatud. Kohustuslik on kasutada kuni 15 kg kaaluga pudelite puhul kahte vähemalt 25 mm laiust terasvitsaga kinnitust ja üle 15 kg pudelite puhul vähemalt kolme 25 mm laiust terasvitsaga kinnitust.</w:t>
      </w:r>
    </w:p>
    <w:p w14:paraId="000000D1" w14:textId="77777777" w:rsidR="00714ABD" w:rsidRDefault="00000000">
      <w:pPr>
        <w:numPr>
          <w:ilvl w:val="1"/>
          <w:numId w:val="3"/>
        </w:numPr>
        <w:pBdr>
          <w:top w:val="nil"/>
          <w:left w:val="nil"/>
          <w:bottom w:val="nil"/>
          <w:right w:val="nil"/>
          <w:between w:val="nil"/>
        </w:pBdr>
        <w:jc w:val="both"/>
        <w:rPr>
          <w:rFonts w:ascii="Calibri" w:eastAsia="Calibri" w:hAnsi="Calibri" w:cs="Calibri"/>
          <w:color w:val="000000"/>
        </w:rPr>
      </w:pPr>
      <w:bookmarkStart w:id="18" w:name="_z337ya" w:colFirst="0" w:colLast="0"/>
      <w:bookmarkEnd w:id="18"/>
      <w:r>
        <w:rPr>
          <w:rFonts w:ascii="Calibri" w:eastAsia="Calibri" w:hAnsi="Calibri" w:cs="Calibri"/>
          <w:color w:val="000000"/>
        </w:rPr>
        <w:t xml:space="preserve">Kõik survemahutid, mida kasutatakse </w:t>
      </w:r>
      <w:proofErr w:type="spellStart"/>
      <w:r>
        <w:rPr>
          <w:rFonts w:ascii="Calibri" w:eastAsia="Calibri" w:hAnsi="Calibri" w:cs="Calibri"/>
          <w:color w:val="000000"/>
        </w:rPr>
        <w:t>pneumo</w:t>
      </w:r>
      <w:proofErr w:type="spellEnd"/>
      <w:r>
        <w:rPr>
          <w:rFonts w:ascii="Calibri" w:eastAsia="Calibri" w:hAnsi="Calibri" w:cs="Calibri"/>
          <w:color w:val="000000"/>
        </w:rPr>
        <w:t>-operatsioonideks peavad sisaldama suruõhku, lämmastikku või CO2-te. Kõik ülejäänud ained ja materjalid on keelatud.</w:t>
      </w:r>
    </w:p>
    <w:p w14:paraId="000000D2" w14:textId="77777777" w:rsidR="00714ABD" w:rsidRDefault="00714ABD">
      <w:pPr>
        <w:pBdr>
          <w:top w:val="nil"/>
          <w:left w:val="nil"/>
          <w:bottom w:val="nil"/>
          <w:right w:val="nil"/>
          <w:between w:val="nil"/>
        </w:pBdr>
        <w:ind w:left="792"/>
        <w:jc w:val="both"/>
        <w:rPr>
          <w:rFonts w:ascii="Calibri" w:eastAsia="Calibri" w:hAnsi="Calibri" w:cs="Calibri"/>
          <w:color w:val="000000"/>
        </w:rPr>
      </w:pPr>
    </w:p>
    <w:p w14:paraId="000000D3" w14:textId="77777777" w:rsidR="00714ABD" w:rsidRDefault="00000000">
      <w:pPr>
        <w:pStyle w:val="Heading3"/>
        <w:rPr>
          <w:rFonts w:ascii="Calibri" w:eastAsia="Calibri" w:hAnsi="Calibri" w:cs="Calibri"/>
          <w:color w:val="1E4D78"/>
        </w:rPr>
      </w:pPr>
      <w:bookmarkStart w:id="19" w:name="_3j2qqm3" w:colFirst="0" w:colLast="0"/>
      <w:bookmarkEnd w:id="19"/>
      <w:r>
        <w:rPr>
          <w:rFonts w:ascii="Calibri" w:eastAsia="Calibri" w:hAnsi="Calibri" w:cs="Calibri"/>
          <w:color w:val="1E4D78"/>
        </w:rPr>
        <w:t>Lisanõuded</w:t>
      </w:r>
    </w:p>
    <w:p w14:paraId="000000D4" w14:textId="77777777" w:rsidR="00714ABD" w:rsidRDefault="00000000">
      <w:pPr>
        <w:widowControl w:val="0"/>
        <w:spacing w:line="240" w:lineRule="auto"/>
        <w:jc w:val="both"/>
        <w:rPr>
          <w:rFonts w:ascii="Calibri" w:eastAsia="Calibri" w:hAnsi="Calibri" w:cs="Calibri"/>
          <w:b/>
          <w:i/>
          <w:sz w:val="24"/>
          <w:szCs w:val="24"/>
        </w:rPr>
      </w:pPr>
      <w:r>
        <w:rPr>
          <w:rFonts w:ascii="Calibri" w:eastAsia="Calibri" w:hAnsi="Calibri" w:cs="Calibri"/>
          <w:b/>
          <w:i/>
          <w:sz w:val="24"/>
          <w:szCs w:val="24"/>
        </w:rPr>
        <w:t>Vastuolude korral üldiste nõuetega, on lisanõuded ja reeglid ülimuslikud.</w:t>
      </w:r>
    </w:p>
    <w:p w14:paraId="000000D5" w14:textId="77777777" w:rsidR="00714ABD" w:rsidRDefault="00000000">
      <w:pPr>
        <w:pStyle w:val="Heading4"/>
        <w:numPr>
          <w:ilvl w:val="0"/>
          <w:numId w:val="4"/>
        </w:numPr>
        <w:rPr>
          <w:rFonts w:ascii="Calibri" w:eastAsia="Calibri" w:hAnsi="Calibri" w:cs="Calibri"/>
          <w:color w:val="1E4D78"/>
        </w:rPr>
      </w:pPr>
      <w:bookmarkStart w:id="20" w:name="_1y810tw" w:colFirst="0" w:colLast="0"/>
      <w:bookmarkEnd w:id="20"/>
      <w:r>
        <w:rPr>
          <w:rFonts w:ascii="Calibri" w:eastAsia="Calibri" w:hAnsi="Calibri" w:cs="Calibri"/>
          <w:color w:val="1E4D78"/>
        </w:rPr>
        <w:t>LISANÕUDED JUNIOR BRACKET KLASSI SÕIDUKITELE</w:t>
      </w:r>
    </w:p>
    <w:p w14:paraId="000000D6"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Lubatud on sõidukid mille võimsus on kuni 250kw.</w:t>
      </w:r>
    </w:p>
    <w:p w14:paraId="000000D7"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Kütusena on lubatud ainult sõiduki tehase poolt ettenähtud kütust.</w:t>
      </w:r>
    </w:p>
    <w:p w14:paraId="000000D8"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Lubatud on kasutada ainult autospordikiivrit. </w:t>
      </w:r>
      <w:proofErr w:type="spellStart"/>
      <w:r>
        <w:rPr>
          <w:rFonts w:ascii="Calibri" w:eastAsia="Calibri" w:hAnsi="Calibri" w:cs="Calibri"/>
          <w:color w:val="000000"/>
        </w:rPr>
        <w:t>Homologeering</w:t>
      </w:r>
      <w:proofErr w:type="spellEnd"/>
      <w:r>
        <w:rPr>
          <w:rFonts w:ascii="Calibri" w:eastAsia="Calibri" w:hAnsi="Calibri" w:cs="Calibri"/>
          <w:color w:val="000000"/>
        </w:rPr>
        <w:t xml:space="preserve"> võib olla aegunud.</w:t>
      </w:r>
    </w:p>
    <w:p w14:paraId="000000D9"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Keelatud on kõik taimerid, mis mõjutavad gaasipedaali või käiguvahetust.</w:t>
      </w:r>
    </w:p>
    <w:p w14:paraId="000000DA"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Lubatud kasutada ainult DOT märgistusega tänavalegaalseid radiaalrehve. Keelatud on nn. </w:t>
      </w:r>
      <w:proofErr w:type="spellStart"/>
      <w:r>
        <w:rPr>
          <w:rFonts w:ascii="Calibri" w:eastAsia="Calibri" w:hAnsi="Calibri" w:cs="Calibri"/>
          <w:color w:val="000000"/>
        </w:rPr>
        <w:t>täisslikkrehvid</w:t>
      </w:r>
      <w:proofErr w:type="spellEnd"/>
      <w:r>
        <w:rPr>
          <w:rFonts w:ascii="Calibri" w:eastAsia="Calibri" w:hAnsi="Calibri" w:cs="Calibri"/>
          <w:color w:val="000000"/>
        </w:rPr>
        <w:t xml:space="preserve"> ning tänavalegaalsed kiirendusrehvid.</w:t>
      </w:r>
    </w:p>
    <w:p w14:paraId="000000DB" w14:textId="77777777" w:rsidR="00714ABD" w:rsidRDefault="00000000">
      <w:pPr>
        <w:pStyle w:val="Heading4"/>
        <w:numPr>
          <w:ilvl w:val="0"/>
          <w:numId w:val="4"/>
        </w:numPr>
        <w:rPr>
          <w:rFonts w:ascii="Calibri" w:eastAsia="Calibri" w:hAnsi="Calibri" w:cs="Calibri"/>
          <w:color w:val="1E4D78"/>
        </w:rPr>
      </w:pPr>
      <w:r>
        <w:rPr>
          <w:rFonts w:ascii="Calibri" w:eastAsia="Calibri" w:hAnsi="Calibri" w:cs="Calibri"/>
          <w:color w:val="1E4D78"/>
        </w:rPr>
        <w:t>LISANÕUDED JA REEGLID PRO ET KLASSI AUTODELE</w:t>
      </w:r>
    </w:p>
    <w:p w14:paraId="000000DC"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Kasutatavate rehvide mõõt ja mark ei ole piiratud.</w:t>
      </w:r>
    </w:p>
    <w:p w14:paraId="000000DD"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Kütusena on lubatud kasutada ka alkoholkütuseid. </w:t>
      </w:r>
      <w:proofErr w:type="spellStart"/>
      <w:r>
        <w:rPr>
          <w:rFonts w:ascii="Calibri" w:eastAsia="Calibri" w:hAnsi="Calibri" w:cs="Calibri"/>
          <w:color w:val="000000"/>
        </w:rPr>
        <w:t>Nitrometaan</w:t>
      </w:r>
      <w:proofErr w:type="spellEnd"/>
      <w:r>
        <w:rPr>
          <w:rFonts w:ascii="Calibri" w:eastAsia="Calibri" w:hAnsi="Calibri" w:cs="Calibri"/>
          <w:color w:val="000000"/>
        </w:rPr>
        <w:t xml:space="preserve"> on keelatud.</w:t>
      </w:r>
    </w:p>
    <w:p w14:paraId="000000DE"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Keelatud on kõik taimerid, mis mõjutavad gaasipedaali või käiguvahetust. Lubatud on nn. „</w:t>
      </w:r>
      <w:proofErr w:type="spellStart"/>
      <w:r>
        <w:rPr>
          <w:rFonts w:ascii="Calibri" w:eastAsia="Calibri" w:hAnsi="Calibri" w:cs="Calibri"/>
          <w:color w:val="000000"/>
        </w:rPr>
        <w:t>throttle</w:t>
      </w:r>
      <w:proofErr w:type="spellEnd"/>
      <w:r>
        <w:rPr>
          <w:rFonts w:ascii="Calibri" w:eastAsia="Calibri" w:hAnsi="Calibri" w:cs="Calibri"/>
          <w:color w:val="000000"/>
        </w:rPr>
        <w:t xml:space="preserve"> </w:t>
      </w:r>
      <w:proofErr w:type="spellStart"/>
      <w:r>
        <w:rPr>
          <w:rFonts w:ascii="Calibri" w:eastAsia="Calibri" w:hAnsi="Calibri" w:cs="Calibri"/>
          <w:color w:val="000000"/>
        </w:rPr>
        <w:t>stop</w:t>
      </w:r>
      <w:proofErr w:type="spellEnd"/>
      <w:r>
        <w:rPr>
          <w:rFonts w:ascii="Calibri" w:eastAsia="Calibri" w:hAnsi="Calibri" w:cs="Calibri"/>
          <w:color w:val="000000"/>
        </w:rPr>
        <w:t>“ ja „</w:t>
      </w:r>
      <w:proofErr w:type="spellStart"/>
      <w:r>
        <w:rPr>
          <w:rFonts w:ascii="Calibri" w:eastAsia="Calibri" w:hAnsi="Calibri" w:cs="Calibri"/>
          <w:color w:val="000000"/>
        </w:rPr>
        <w:t>delay</w:t>
      </w:r>
      <w:proofErr w:type="spellEnd"/>
      <w:r>
        <w:rPr>
          <w:rFonts w:ascii="Calibri" w:eastAsia="Calibri" w:hAnsi="Calibri" w:cs="Calibri"/>
          <w:color w:val="000000"/>
        </w:rPr>
        <w:t xml:space="preserve"> </w:t>
      </w:r>
      <w:proofErr w:type="spellStart"/>
      <w:r>
        <w:rPr>
          <w:rFonts w:ascii="Calibri" w:eastAsia="Calibri" w:hAnsi="Calibri" w:cs="Calibri"/>
          <w:color w:val="000000"/>
        </w:rPr>
        <w:t>box’i</w:t>
      </w:r>
      <w:proofErr w:type="spellEnd"/>
      <w:r>
        <w:rPr>
          <w:rFonts w:ascii="Calibri" w:eastAsia="Calibri" w:hAnsi="Calibri" w:cs="Calibri"/>
          <w:color w:val="000000"/>
        </w:rPr>
        <w:t>“ kasutamine.</w:t>
      </w:r>
    </w:p>
    <w:p w14:paraId="000000DF"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Lubatud on kasutada ainult autospordikiivrit. </w:t>
      </w:r>
      <w:proofErr w:type="spellStart"/>
      <w:r>
        <w:rPr>
          <w:rFonts w:ascii="Calibri" w:eastAsia="Calibri" w:hAnsi="Calibri" w:cs="Calibri"/>
          <w:color w:val="000000"/>
        </w:rPr>
        <w:t>Homologeering</w:t>
      </w:r>
      <w:proofErr w:type="spellEnd"/>
      <w:r>
        <w:rPr>
          <w:rFonts w:ascii="Calibri" w:eastAsia="Calibri" w:hAnsi="Calibri" w:cs="Calibri"/>
          <w:color w:val="000000"/>
        </w:rPr>
        <w:t xml:space="preserve"> võib olla aegunud.</w:t>
      </w:r>
    </w:p>
    <w:p w14:paraId="000000E0" w14:textId="77777777" w:rsidR="00714ABD" w:rsidRDefault="00000000">
      <w:pPr>
        <w:pStyle w:val="Heading4"/>
        <w:numPr>
          <w:ilvl w:val="0"/>
          <w:numId w:val="4"/>
        </w:numPr>
        <w:rPr>
          <w:rFonts w:ascii="Calibri" w:eastAsia="Calibri" w:hAnsi="Calibri" w:cs="Calibri"/>
          <w:color w:val="1E4D78"/>
        </w:rPr>
      </w:pPr>
      <w:bookmarkStart w:id="21" w:name="_4i7ojhp" w:colFirst="0" w:colLast="0"/>
      <w:bookmarkEnd w:id="21"/>
      <w:r>
        <w:rPr>
          <w:rFonts w:ascii="Calibri" w:eastAsia="Calibri" w:hAnsi="Calibri" w:cs="Calibri"/>
          <w:color w:val="1E4D78"/>
        </w:rPr>
        <w:t>LISANÕUDED JA REEGLID STREET JA STREET A KLASSI SÕIDUKITELE, KUNI 12.90 SEKUNDIT</w:t>
      </w:r>
    </w:p>
    <w:p w14:paraId="000000E1"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Kütusena on lubatud kasutada ka alkoholkütuseid. </w:t>
      </w:r>
      <w:proofErr w:type="spellStart"/>
      <w:r>
        <w:rPr>
          <w:rFonts w:ascii="Calibri" w:eastAsia="Calibri" w:hAnsi="Calibri" w:cs="Calibri"/>
          <w:color w:val="000000"/>
        </w:rPr>
        <w:t>Nitrometaan</w:t>
      </w:r>
      <w:proofErr w:type="spellEnd"/>
      <w:r>
        <w:rPr>
          <w:rFonts w:ascii="Calibri" w:eastAsia="Calibri" w:hAnsi="Calibri" w:cs="Calibri"/>
          <w:color w:val="000000"/>
        </w:rPr>
        <w:t xml:space="preserve"> keelatud.</w:t>
      </w:r>
    </w:p>
    <w:p w14:paraId="000000E2"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Keelatud on kõik taimerid, mis mõjutavad gaasipedaali või käiguvahetust. Lubatud on nn. „</w:t>
      </w:r>
      <w:proofErr w:type="spellStart"/>
      <w:r>
        <w:rPr>
          <w:rFonts w:ascii="Calibri" w:eastAsia="Calibri" w:hAnsi="Calibri" w:cs="Calibri"/>
          <w:color w:val="000000"/>
        </w:rPr>
        <w:t>throttle</w:t>
      </w:r>
      <w:proofErr w:type="spellEnd"/>
      <w:r>
        <w:rPr>
          <w:rFonts w:ascii="Calibri" w:eastAsia="Calibri" w:hAnsi="Calibri" w:cs="Calibri"/>
          <w:color w:val="000000"/>
        </w:rPr>
        <w:t xml:space="preserve"> </w:t>
      </w:r>
      <w:proofErr w:type="spellStart"/>
      <w:r>
        <w:rPr>
          <w:rFonts w:ascii="Calibri" w:eastAsia="Calibri" w:hAnsi="Calibri" w:cs="Calibri"/>
          <w:color w:val="000000"/>
        </w:rPr>
        <w:t>stop</w:t>
      </w:r>
      <w:proofErr w:type="spellEnd"/>
      <w:r>
        <w:rPr>
          <w:rFonts w:ascii="Calibri" w:eastAsia="Calibri" w:hAnsi="Calibri" w:cs="Calibri"/>
          <w:color w:val="000000"/>
        </w:rPr>
        <w:t>“ ja „</w:t>
      </w:r>
      <w:proofErr w:type="spellStart"/>
      <w:r>
        <w:rPr>
          <w:rFonts w:ascii="Calibri" w:eastAsia="Calibri" w:hAnsi="Calibri" w:cs="Calibri"/>
          <w:color w:val="000000"/>
        </w:rPr>
        <w:t>delay</w:t>
      </w:r>
      <w:proofErr w:type="spellEnd"/>
      <w:r>
        <w:rPr>
          <w:rFonts w:ascii="Calibri" w:eastAsia="Calibri" w:hAnsi="Calibri" w:cs="Calibri"/>
          <w:color w:val="000000"/>
        </w:rPr>
        <w:t xml:space="preserve"> </w:t>
      </w:r>
      <w:proofErr w:type="spellStart"/>
      <w:r>
        <w:rPr>
          <w:rFonts w:ascii="Calibri" w:eastAsia="Calibri" w:hAnsi="Calibri" w:cs="Calibri"/>
          <w:color w:val="000000"/>
        </w:rPr>
        <w:t>box’i</w:t>
      </w:r>
      <w:proofErr w:type="spellEnd"/>
      <w:r>
        <w:rPr>
          <w:rFonts w:ascii="Calibri" w:eastAsia="Calibri" w:hAnsi="Calibri" w:cs="Calibri"/>
          <w:color w:val="000000"/>
        </w:rPr>
        <w:t>“ kasutamine.</w:t>
      </w:r>
    </w:p>
    <w:p w14:paraId="000000E3"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Lubatud on kasutada vaid standardset kütusepaaki.</w:t>
      </w:r>
    </w:p>
    <w:p w14:paraId="000000E4"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Summutussüsteem peab sisaldama vähemalt ühte summutavat elementi (näiteks </w:t>
      </w:r>
      <w:proofErr w:type="spellStart"/>
      <w:r>
        <w:rPr>
          <w:rFonts w:ascii="Calibri" w:eastAsia="Calibri" w:hAnsi="Calibri" w:cs="Calibri"/>
          <w:color w:val="000000"/>
        </w:rPr>
        <w:t>resonaator</w:t>
      </w:r>
      <w:proofErr w:type="spellEnd"/>
      <w:r>
        <w:rPr>
          <w:rFonts w:ascii="Calibri" w:eastAsia="Calibri" w:hAnsi="Calibri" w:cs="Calibri"/>
          <w:color w:val="000000"/>
        </w:rPr>
        <w:t>).</w:t>
      </w:r>
    </w:p>
    <w:p w14:paraId="000000E5"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Lubatud kasutada ainult DOT märgistusega tänavalegaalseid radiaalrehve. Keelatud on nn. </w:t>
      </w:r>
      <w:proofErr w:type="spellStart"/>
      <w:r>
        <w:rPr>
          <w:rFonts w:ascii="Calibri" w:eastAsia="Calibri" w:hAnsi="Calibri" w:cs="Calibri"/>
          <w:color w:val="000000"/>
        </w:rPr>
        <w:t>täisslikkrehvid</w:t>
      </w:r>
      <w:proofErr w:type="spellEnd"/>
      <w:r>
        <w:rPr>
          <w:rFonts w:ascii="Calibri" w:eastAsia="Calibri" w:hAnsi="Calibri" w:cs="Calibri"/>
          <w:color w:val="000000"/>
        </w:rPr>
        <w:t xml:space="preserve"> ning tänavalegaalsed kiirendusrehvid.</w:t>
      </w:r>
    </w:p>
    <w:p w14:paraId="000000E6"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On lubatud võistelda elektriautoga tingimusel et auto on registreeritud Eesti Maanteeameti liiklusregistris ning omab kehtivat tehnoülevaatust ja kindlustust.</w:t>
      </w:r>
    </w:p>
    <w:p w14:paraId="000000E7"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Lubatud on kasutada ainult autospordikiivrit. </w:t>
      </w:r>
      <w:proofErr w:type="spellStart"/>
      <w:r>
        <w:rPr>
          <w:rFonts w:ascii="Calibri" w:eastAsia="Calibri" w:hAnsi="Calibri" w:cs="Calibri"/>
          <w:color w:val="000000"/>
        </w:rPr>
        <w:t>Homologeering</w:t>
      </w:r>
      <w:proofErr w:type="spellEnd"/>
      <w:r>
        <w:rPr>
          <w:rFonts w:ascii="Calibri" w:eastAsia="Calibri" w:hAnsi="Calibri" w:cs="Calibri"/>
          <w:color w:val="000000"/>
        </w:rPr>
        <w:t xml:space="preserve"> võib olla aegunud.</w:t>
      </w:r>
    </w:p>
    <w:p w14:paraId="000000E8" w14:textId="77777777" w:rsidR="00714ABD" w:rsidRDefault="00714ABD">
      <w:pPr>
        <w:widowControl w:val="0"/>
        <w:spacing w:line="240" w:lineRule="auto"/>
        <w:jc w:val="both"/>
        <w:rPr>
          <w:rFonts w:ascii="Calibri" w:eastAsia="Calibri" w:hAnsi="Calibri" w:cs="Calibri"/>
          <w:sz w:val="24"/>
          <w:szCs w:val="24"/>
        </w:rPr>
      </w:pPr>
    </w:p>
    <w:p w14:paraId="000000E9" w14:textId="77777777" w:rsidR="00714ABD" w:rsidRDefault="00000000">
      <w:pPr>
        <w:pStyle w:val="Heading4"/>
        <w:numPr>
          <w:ilvl w:val="0"/>
          <w:numId w:val="4"/>
        </w:numPr>
        <w:rPr>
          <w:rFonts w:ascii="Calibri" w:eastAsia="Calibri" w:hAnsi="Calibri" w:cs="Calibri"/>
          <w:color w:val="1E4D78"/>
        </w:rPr>
      </w:pPr>
      <w:bookmarkStart w:id="22" w:name="_2xcytpi" w:colFirst="0" w:colLast="0"/>
      <w:bookmarkEnd w:id="22"/>
      <w:r>
        <w:rPr>
          <w:rFonts w:ascii="Calibri" w:eastAsia="Calibri" w:hAnsi="Calibri" w:cs="Calibri"/>
          <w:color w:val="1E4D78"/>
        </w:rPr>
        <w:t>LISANÕUDED JA REEGLID STREET B KLASSI SÕIDUKITELE, KUNI 11.90 SEKUNDIT</w:t>
      </w:r>
    </w:p>
    <w:p w14:paraId="000000EA"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Kehtivad kõik Street ja Street A klassi nõuded.</w:t>
      </w:r>
    </w:p>
    <w:p w14:paraId="000000EB"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Tohib kasutada </w:t>
      </w:r>
      <w:proofErr w:type="spellStart"/>
      <w:r>
        <w:rPr>
          <w:rFonts w:ascii="Calibri" w:eastAsia="Calibri" w:hAnsi="Calibri" w:cs="Calibri"/>
          <w:color w:val="000000"/>
        </w:rPr>
        <w:t>täisslikkrehvi</w:t>
      </w:r>
      <w:proofErr w:type="spellEnd"/>
      <w:r>
        <w:rPr>
          <w:rFonts w:ascii="Calibri" w:eastAsia="Calibri" w:hAnsi="Calibri" w:cs="Calibri"/>
          <w:color w:val="000000"/>
        </w:rPr>
        <w:t>, mille laius ei ole piiratud, kuid rehvi mahutamiseks auto kere ning tiibade modifitseerimine on keelatud.</w:t>
      </w:r>
    </w:p>
    <w:p w14:paraId="000000EC"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Lubatud on kasutada </w:t>
      </w:r>
      <w:proofErr w:type="spellStart"/>
      <w:r>
        <w:rPr>
          <w:rFonts w:ascii="Calibri" w:eastAsia="Calibri" w:hAnsi="Calibri" w:cs="Calibri"/>
          <w:color w:val="000000"/>
        </w:rPr>
        <w:t>aftermarket</w:t>
      </w:r>
      <w:proofErr w:type="spellEnd"/>
      <w:r>
        <w:rPr>
          <w:rFonts w:ascii="Calibri" w:eastAsia="Calibri" w:hAnsi="Calibri" w:cs="Calibri"/>
          <w:color w:val="000000"/>
        </w:rPr>
        <w:t xml:space="preserve"> kütusepaaki.</w:t>
      </w:r>
    </w:p>
    <w:p w14:paraId="000000ED" w14:textId="77777777" w:rsidR="00714ABD" w:rsidRDefault="00000000">
      <w:pPr>
        <w:pStyle w:val="Heading4"/>
        <w:numPr>
          <w:ilvl w:val="0"/>
          <w:numId w:val="4"/>
        </w:numPr>
        <w:rPr>
          <w:rFonts w:ascii="Calibri" w:eastAsia="Calibri" w:hAnsi="Calibri" w:cs="Calibri"/>
          <w:color w:val="1E4D78"/>
        </w:rPr>
      </w:pPr>
      <w:bookmarkStart w:id="23" w:name="_1ci93xb" w:colFirst="0" w:colLast="0"/>
      <w:bookmarkEnd w:id="23"/>
      <w:r>
        <w:rPr>
          <w:rFonts w:ascii="Calibri" w:eastAsia="Calibri" w:hAnsi="Calibri" w:cs="Calibri"/>
          <w:color w:val="1E4D78"/>
        </w:rPr>
        <w:t>LISANÕUDED JA REEGLID SUPER STREET KLASSI SÕIDUKITELE, KUNI 10.90 SEKUNDIT</w:t>
      </w:r>
    </w:p>
    <w:p w14:paraId="000000EE"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Kehtivad kõik Street B klassi nõuded.</w:t>
      </w:r>
    </w:p>
    <w:p w14:paraId="000000EF"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Kasutatavate rehvide mõõt ja mark ei ole piiratud.</w:t>
      </w:r>
    </w:p>
    <w:p w14:paraId="000000F0"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Tubeless</w:t>
      </w:r>
      <w:proofErr w:type="spellEnd"/>
      <w:r>
        <w:rPr>
          <w:rFonts w:ascii="Calibri" w:eastAsia="Calibri" w:hAnsi="Calibri" w:cs="Calibri"/>
          <w:color w:val="000000"/>
        </w:rPr>
        <w:t>-tüüpi rehvi puhul on mutriga kinnitatavate ventiilide kasutamine kohustuslik.</w:t>
      </w:r>
    </w:p>
    <w:p w14:paraId="000000F1"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Kohustuslik on kasutada vaid SNELL või SFI </w:t>
      </w:r>
      <w:proofErr w:type="spellStart"/>
      <w:r>
        <w:rPr>
          <w:rFonts w:ascii="Calibri" w:eastAsia="Calibri" w:hAnsi="Calibri" w:cs="Calibri"/>
          <w:color w:val="000000"/>
        </w:rPr>
        <w:t>homologeeringuga</w:t>
      </w:r>
      <w:proofErr w:type="spellEnd"/>
      <w:r>
        <w:rPr>
          <w:rFonts w:ascii="Calibri" w:eastAsia="Calibri" w:hAnsi="Calibri" w:cs="Calibri"/>
          <w:color w:val="000000"/>
        </w:rPr>
        <w:t xml:space="preserve"> autospordikiivreid. Kiivri </w:t>
      </w:r>
      <w:proofErr w:type="spellStart"/>
      <w:r>
        <w:rPr>
          <w:rFonts w:ascii="Calibri" w:eastAsia="Calibri" w:hAnsi="Calibri" w:cs="Calibri"/>
          <w:color w:val="000000"/>
        </w:rPr>
        <w:t>homologeering</w:t>
      </w:r>
      <w:proofErr w:type="spellEnd"/>
      <w:r>
        <w:rPr>
          <w:rFonts w:ascii="Calibri" w:eastAsia="Calibri" w:hAnsi="Calibri" w:cs="Calibri"/>
          <w:color w:val="000000"/>
        </w:rPr>
        <w:t xml:space="preserve"> võib olla aegunud.</w:t>
      </w:r>
    </w:p>
    <w:p w14:paraId="000000F2"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Kohustuslik on kasutada FIA 2000 nõuetele vastavaid sõidukindaid.</w:t>
      </w:r>
    </w:p>
    <w:p w14:paraId="000000F3"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Summutussüsteemist võib puududa summutav element.</w:t>
      </w:r>
    </w:p>
    <w:p w14:paraId="000000F4"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Turbo</w:t>
      </w:r>
      <w:proofErr w:type="spellEnd"/>
      <w:r>
        <w:rPr>
          <w:rFonts w:ascii="Calibri" w:eastAsia="Calibri" w:hAnsi="Calibri" w:cs="Calibri"/>
          <w:color w:val="000000"/>
        </w:rPr>
        <w:t xml:space="preserve"> </w:t>
      </w:r>
      <w:proofErr w:type="spellStart"/>
      <w:r>
        <w:rPr>
          <w:rFonts w:ascii="Calibri" w:eastAsia="Calibri" w:hAnsi="Calibri" w:cs="Calibri"/>
          <w:color w:val="000000"/>
        </w:rPr>
        <w:t>ülelaadimisega</w:t>
      </w:r>
      <w:proofErr w:type="spellEnd"/>
      <w:r>
        <w:rPr>
          <w:rFonts w:ascii="Calibri" w:eastAsia="Calibri" w:hAnsi="Calibri" w:cs="Calibri"/>
          <w:color w:val="000000"/>
        </w:rPr>
        <w:t xml:space="preserve"> sõidukitel on väljalaske torustikus X kujuline takistus või võrk kohustuslik, </w:t>
      </w:r>
      <w:r>
        <w:rPr>
          <w:rFonts w:ascii="Calibri" w:eastAsia="Calibri" w:hAnsi="Calibri" w:cs="Calibri"/>
          <w:color w:val="FF0000"/>
        </w:rPr>
        <w:t xml:space="preserve">mis peab asuma vahetult peale </w:t>
      </w:r>
      <w:proofErr w:type="spellStart"/>
      <w:r>
        <w:rPr>
          <w:rFonts w:ascii="Calibri" w:eastAsia="Calibri" w:hAnsi="Calibri" w:cs="Calibri"/>
          <w:color w:val="FF0000"/>
        </w:rPr>
        <w:t>turbot</w:t>
      </w:r>
      <w:proofErr w:type="spellEnd"/>
      <w:r>
        <w:rPr>
          <w:rFonts w:ascii="Calibri" w:eastAsia="Calibri" w:hAnsi="Calibri" w:cs="Calibri"/>
          <w:color w:val="FF0000"/>
        </w:rPr>
        <w:t>.</w:t>
      </w:r>
    </w:p>
    <w:p w14:paraId="000000F5"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Manuaalkäigukasti puhul on standardse hooratta ja sidurikorvi kasutamine keelatud. Hooratas ja sidurikorv peavad vastama SFI 1.1, 1.2, 1.3, 1.4 või 1.5 nõuetele.</w:t>
      </w:r>
    </w:p>
    <w:p w14:paraId="000000F6"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Sõidukil peab olema väline vooluringi katkestuslüliti (mille soovituslik asukoht peab olema sõiduki tagaosal), mis peab katkestama aku, generaatori, tuled, süüte ja muud vooluahelad ning seiskama mootori. Lüliti tuleb märgistada sinise kolmnurgaga, mille küljepikkus on 80 mm.</w:t>
      </w:r>
    </w:p>
    <w:p w14:paraId="000000F7"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Sõidukil peab olema FIA nõuetele vastav turvakaar (vt </w:t>
      </w:r>
      <w:hyperlink r:id="rId10">
        <w:r w:rsidR="00714ABD">
          <w:rPr>
            <w:rFonts w:ascii="Calibri" w:eastAsia="Calibri" w:hAnsi="Calibri" w:cs="Calibri"/>
            <w:color w:val="0000FF"/>
            <w:u w:val="single"/>
          </w:rPr>
          <w:t>https://uus.autosport.ee/wp-content/uploads/2024/01/2012-DessinsDrag_09.12.11_DRAG.pdf</w:t>
        </w:r>
      </w:hyperlink>
      <w:r>
        <w:rPr>
          <w:rFonts w:ascii="Calibri" w:eastAsia="Calibri" w:hAnsi="Calibri" w:cs="Calibri"/>
          <w:color w:val="000000"/>
        </w:rPr>
        <w:t xml:space="preserve"> „</w:t>
      </w:r>
      <w:proofErr w:type="spellStart"/>
      <w:r>
        <w:rPr>
          <w:rFonts w:ascii="Calibri" w:eastAsia="Calibri" w:hAnsi="Calibri" w:cs="Calibri"/>
          <w:color w:val="000000"/>
        </w:rPr>
        <w:t>Drawings</w:t>
      </w:r>
      <w:proofErr w:type="spellEnd"/>
      <w:r>
        <w:rPr>
          <w:rFonts w:ascii="Calibri" w:eastAsia="Calibri" w:hAnsi="Calibri" w:cs="Calibri"/>
          <w:color w:val="000000"/>
        </w:rPr>
        <w:t>“, joonis 12).</w:t>
      </w:r>
    </w:p>
    <w:p w14:paraId="000000F8"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Turvakaar peab olema sõiduki kandevstruktuuride (raam, poolraam) külge keevitatud või polditud metallplaatidega vastavalt FIA reeglitele.</w:t>
      </w:r>
    </w:p>
    <w:p w14:paraId="000000F9"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Sõidukil peab olema kardaanirõngas mõõtmetega 6 mm x 50 mm x 360 kraadi, mis ei tohi asetseda esimesest kardaaniristist rohkem kui 150 mm kaugusel. </w:t>
      </w:r>
      <w:r>
        <w:rPr>
          <w:rFonts w:ascii="Calibri" w:eastAsia="Calibri" w:hAnsi="Calibri" w:cs="Calibri"/>
          <w:color w:val="FF0000"/>
        </w:rPr>
        <w:t>Soovituslik on kasutada mitut kardaanirõngast, mis välistaksid kardaani kokkupuute rajaga.</w:t>
      </w:r>
    </w:p>
    <w:p w14:paraId="000000FA"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Kõik kasutatavad õli- ja kütusevoolikud ja -torud peavad olema ühendatud </w:t>
      </w:r>
      <w:proofErr w:type="spellStart"/>
      <w:r>
        <w:rPr>
          <w:rFonts w:ascii="Calibri" w:eastAsia="Calibri" w:hAnsi="Calibri" w:cs="Calibri"/>
          <w:color w:val="000000"/>
        </w:rPr>
        <w:t>keermesliidetega</w:t>
      </w:r>
      <w:proofErr w:type="spellEnd"/>
      <w:r>
        <w:rPr>
          <w:rFonts w:ascii="Calibri" w:eastAsia="Calibri" w:hAnsi="Calibri" w:cs="Calibri"/>
          <w:color w:val="000000"/>
        </w:rPr>
        <w:t>, klamberliidete kasutamine on keelatud. Tehase pressitud klamberliidete kasutamine on lubatud.</w:t>
      </w:r>
    </w:p>
    <w:p w14:paraId="000000FB"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Alumiiniumist rattamutrite ja poltide kasutamine on keelatud (välja arvatud tehase originaal toodang) Rattamutrid ei tohi olla kinnised, nn. „kübar” tüüpi. Rattamutter peab olema kontaktis rattapoldiga vähemalt rattapoldi diameetri jagu. Näiteks kui tegu on 7/16” </w:t>
      </w:r>
      <w:r>
        <w:rPr>
          <w:rFonts w:ascii="Calibri" w:eastAsia="Calibri" w:hAnsi="Calibri" w:cs="Calibri"/>
          <w:color w:val="000000"/>
        </w:rPr>
        <w:lastRenderedPageBreak/>
        <w:t>(12 mm) läbimõõduga poldiga, siis peab olema mutri pikkus vähemalt 7/16”(12 mm) ning polt peab ulatuma mutrist läbi.</w:t>
      </w:r>
    </w:p>
    <w:p w14:paraId="000000FC"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juhiistmel peab olema turvavöö, mis vastab SFI 16.1 nõuetele. Soovituslik on kasutada spetsiaalset rihmaavadega juhiistet (korvtooli).</w:t>
      </w:r>
    </w:p>
    <w:p w14:paraId="000000FD"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Manuaalkastiga sõidukil peab olema SFI 6.1, 6.2, 6.3 või 9.1 nõuetele vastav hooratta kaitse. Kui vastav tööstuslik toode puudub, tuleb kasutada kaitset, mis on valmistatud minimaalselt 6 mm terasest ja ümbritseb hooratast 360 kraadi.</w:t>
      </w:r>
    </w:p>
    <w:p w14:paraId="000000FF" w14:textId="6EDEDAEB" w:rsidR="00714ABD" w:rsidRPr="001D573A" w:rsidRDefault="00000000" w:rsidP="001D573A">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Tehasekonditsioonis sõidukitele esmase registreerimisega 2010 ja uuematele, mis omavad kehtivat tehnoülevaatust ning ei sõida kiiremini kui 10.00 sek. EI KEHTI punktid 5.9, 5.10, 5.11, 5.12, 5.14, 5.15, 5.16. Lubatud on järelturu väljalasketorustikud, mootori õhuvõtusüsteemid ja juhtaju programmeerimine („</w:t>
      </w:r>
      <w:proofErr w:type="spellStart"/>
      <w:r>
        <w:rPr>
          <w:rFonts w:ascii="Calibri" w:eastAsia="Calibri" w:hAnsi="Calibri" w:cs="Calibri"/>
          <w:color w:val="000000"/>
        </w:rPr>
        <w:t>remap</w:t>
      </w:r>
      <w:proofErr w:type="spellEnd"/>
      <w:r>
        <w:rPr>
          <w:rFonts w:ascii="Calibri" w:eastAsia="Calibri" w:hAnsi="Calibri" w:cs="Calibri"/>
          <w:color w:val="000000"/>
        </w:rPr>
        <w:t>“). Lõpliku otsuse langetab tehniline kohtunik.</w:t>
      </w:r>
    </w:p>
    <w:p w14:paraId="00000100" w14:textId="77777777" w:rsidR="00714ABD" w:rsidRDefault="00000000">
      <w:pPr>
        <w:pStyle w:val="Heading4"/>
        <w:numPr>
          <w:ilvl w:val="0"/>
          <w:numId w:val="4"/>
        </w:numPr>
        <w:rPr>
          <w:rFonts w:ascii="Calibri" w:eastAsia="Calibri" w:hAnsi="Calibri" w:cs="Calibri"/>
          <w:color w:val="1E4D78"/>
        </w:rPr>
      </w:pPr>
      <w:bookmarkStart w:id="24" w:name="_3whwml4" w:colFirst="0" w:colLast="0"/>
      <w:bookmarkEnd w:id="24"/>
      <w:r>
        <w:rPr>
          <w:rFonts w:ascii="Calibri" w:eastAsia="Calibri" w:hAnsi="Calibri" w:cs="Calibri"/>
          <w:color w:val="1E4D78"/>
        </w:rPr>
        <w:t>LISANÕUDED JA REEGLID SUPER GAS KLASSI SÕIDUKITELE, KUNI 9.90 SEKUNDIT</w:t>
      </w:r>
    </w:p>
    <w:p w14:paraId="00000101"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Kehtivad kõik Super Street klassi nõuded.</w:t>
      </w:r>
    </w:p>
    <w:p w14:paraId="00000102"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Lubatud on vaid kereautod.</w:t>
      </w:r>
    </w:p>
    <w:p w14:paraId="00000103"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Turvapuuriga kereautodel on lubatud tagumiste (tulemüürist tahapoole jäävate) kere kandeosade eemaldamine ja muutmine, nn. „</w:t>
      </w:r>
      <w:proofErr w:type="spellStart"/>
      <w:r>
        <w:rPr>
          <w:rFonts w:ascii="Calibri" w:eastAsia="Calibri" w:hAnsi="Calibri" w:cs="Calibri"/>
          <w:color w:val="000000"/>
        </w:rPr>
        <w:t>backhalfing</w:t>
      </w:r>
      <w:proofErr w:type="spellEnd"/>
      <w:r>
        <w:rPr>
          <w:rFonts w:ascii="Calibri" w:eastAsia="Calibri" w:hAnsi="Calibri" w:cs="Calibri"/>
          <w:color w:val="000000"/>
        </w:rPr>
        <w:t xml:space="preserve">“ ning originaalse </w:t>
      </w:r>
      <w:proofErr w:type="spellStart"/>
      <w:r>
        <w:rPr>
          <w:rFonts w:ascii="Calibri" w:eastAsia="Calibri" w:hAnsi="Calibri" w:cs="Calibri"/>
          <w:color w:val="000000"/>
        </w:rPr>
        <w:t>tagavedrustuse</w:t>
      </w:r>
      <w:proofErr w:type="spellEnd"/>
      <w:r>
        <w:rPr>
          <w:rFonts w:ascii="Calibri" w:eastAsia="Calibri" w:hAnsi="Calibri" w:cs="Calibri"/>
          <w:color w:val="000000"/>
        </w:rPr>
        <w:t xml:space="preserve"> asendamine „4-link“ ja „</w:t>
      </w:r>
      <w:proofErr w:type="spellStart"/>
      <w:r>
        <w:rPr>
          <w:rFonts w:ascii="Calibri" w:eastAsia="Calibri" w:hAnsi="Calibri" w:cs="Calibri"/>
          <w:color w:val="000000"/>
        </w:rPr>
        <w:t>ladder-bar</w:t>
      </w:r>
      <w:proofErr w:type="spellEnd"/>
      <w:r>
        <w:rPr>
          <w:rFonts w:ascii="Calibri" w:eastAsia="Calibri" w:hAnsi="Calibri" w:cs="Calibri"/>
          <w:color w:val="000000"/>
        </w:rPr>
        <w:t>“ tüüpi vedrustusega.</w:t>
      </w:r>
    </w:p>
    <w:p w14:paraId="00000104"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veoskeem peab säilima originaalne.</w:t>
      </w:r>
    </w:p>
    <w:p w14:paraId="00000105"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Muudetud täiskerega sõidukil ja kabriolettkerega sõidukil peab olema FIA nõuetele vastav turvapuur (vt.</w:t>
      </w:r>
      <w:r>
        <w:rPr>
          <w:color w:val="000000"/>
        </w:rPr>
        <w:t xml:space="preserve"> </w:t>
      </w:r>
      <w:hyperlink r:id="rId11">
        <w:r w:rsidR="00714ABD">
          <w:rPr>
            <w:rFonts w:ascii="Calibri" w:eastAsia="Calibri" w:hAnsi="Calibri" w:cs="Calibri"/>
            <w:color w:val="0000FF"/>
            <w:u w:val="single"/>
          </w:rPr>
          <w:t>https://uus.autosport.ee/wp-content/uploads/2024/01/2012-DessinsDrag_09.12.11_DRAG.pdf</w:t>
        </w:r>
      </w:hyperlink>
      <w:r>
        <w:rPr>
          <w:rFonts w:ascii="Calibri" w:eastAsia="Calibri" w:hAnsi="Calibri" w:cs="Calibri"/>
          <w:color w:val="000000"/>
        </w:rPr>
        <w:t>, „</w:t>
      </w:r>
      <w:proofErr w:type="spellStart"/>
      <w:r>
        <w:rPr>
          <w:rFonts w:ascii="Calibri" w:eastAsia="Calibri" w:hAnsi="Calibri" w:cs="Calibri"/>
          <w:color w:val="000000"/>
        </w:rPr>
        <w:t>Drawings</w:t>
      </w:r>
      <w:proofErr w:type="spellEnd"/>
      <w:r>
        <w:rPr>
          <w:rFonts w:ascii="Calibri" w:eastAsia="Calibri" w:hAnsi="Calibri" w:cs="Calibri"/>
          <w:color w:val="000000"/>
        </w:rPr>
        <w:t>“, joonis 16). Turvapuur peab olema sõiduki kandevstruktuuride (raam, poolraam) külge keevitatud või polditud metallplaatidega vastavalt FIA reeglitele.</w:t>
      </w:r>
    </w:p>
    <w:p w14:paraId="00000106"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Täiskerega sõidukitel, mille tulemüüri, põhja ja keret (tulemüürist tahapoole) pole muudetud ja mis sõidavad 9.900 sek või aeglasemalt, on lubatud turvapuuri asemel kasutada FIA nõuetele vastavat turvakaart (vt</w:t>
      </w:r>
      <w:r>
        <w:rPr>
          <w:color w:val="000000"/>
        </w:rPr>
        <w:t xml:space="preserve"> </w:t>
      </w:r>
      <w:hyperlink r:id="rId12">
        <w:r w:rsidR="00714ABD">
          <w:rPr>
            <w:rFonts w:ascii="Calibri" w:eastAsia="Calibri" w:hAnsi="Calibri" w:cs="Calibri"/>
            <w:color w:val="0000FF"/>
            <w:u w:val="single"/>
          </w:rPr>
          <w:t>https://uus.autosport.ee/wp-content/uploads/2024/01/2012-DessinsDrag_09.12.11_DRAG.pdf</w:t>
        </w:r>
      </w:hyperlink>
      <w:r>
        <w:rPr>
          <w:rFonts w:ascii="Calibri" w:eastAsia="Calibri" w:hAnsi="Calibri" w:cs="Calibri"/>
          <w:color w:val="000000"/>
        </w:rPr>
        <w:t>, „</w:t>
      </w:r>
      <w:proofErr w:type="spellStart"/>
      <w:r>
        <w:rPr>
          <w:rFonts w:ascii="Calibri" w:eastAsia="Calibri" w:hAnsi="Calibri" w:cs="Calibri"/>
          <w:color w:val="000000"/>
        </w:rPr>
        <w:t>Drawings</w:t>
      </w:r>
      <w:proofErr w:type="spellEnd"/>
      <w:r>
        <w:rPr>
          <w:rFonts w:ascii="Calibri" w:eastAsia="Calibri" w:hAnsi="Calibri" w:cs="Calibri"/>
          <w:color w:val="000000"/>
        </w:rPr>
        <w:t>“, joonis 12).</w:t>
      </w:r>
    </w:p>
    <w:p w14:paraId="00000107"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Turvapuur või -kaar peab olema sõiduki kandevstruktuuride (raam, poolraam) külge keevitatud või polditud metallplaatidega vastavalt FIA reeglitele.</w:t>
      </w:r>
    </w:p>
    <w:p w14:paraId="00000108"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Sõidukile peab olema kinnitatud </w:t>
      </w:r>
      <w:proofErr w:type="spellStart"/>
      <w:r>
        <w:rPr>
          <w:rFonts w:ascii="Calibri" w:eastAsia="Calibri" w:hAnsi="Calibri" w:cs="Calibri"/>
          <w:color w:val="000000"/>
        </w:rPr>
        <w:t>tagapaneelile</w:t>
      </w:r>
      <w:proofErr w:type="spellEnd"/>
      <w:r>
        <w:rPr>
          <w:rFonts w:ascii="Calibri" w:eastAsia="Calibri" w:hAnsi="Calibri" w:cs="Calibri"/>
          <w:color w:val="000000"/>
        </w:rPr>
        <w:t xml:space="preserve"> nähtavasse kohta vähemalt 1 töötav pidurituli, muud tuled ei ole nõutud (kehtib pimedal ajal toimuvatel võistlustel).</w:t>
      </w:r>
    </w:p>
    <w:p w14:paraId="00000109"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proofErr w:type="spellStart"/>
      <w:r>
        <w:rPr>
          <w:rFonts w:ascii="Calibri" w:eastAsia="Calibri" w:hAnsi="Calibri" w:cs="Calibri"/>
          <w:color w:val="000000"/>
        </w:rPr>
        <w:t>Nitrosüsteemi</w:t>
      </w:r>
      <w:proofErr w:type="spellEnd"/>
      <w:r>
        <w:rPr>
          <w:rFonts w:ascii="Calibri" w:eastAsia="Calibri" w:hAnsi="Calibri" w:cs="Calibri"/>
          <w:color w:val="000000"/>
        </w:rPr>
        <w:t xml:space="preserve"> kasutamisel on kohustuslik tulekustutussüsteem.</w:t>
      </w:r>
    </w:p>
    <w:p w14:paraId="0000010A"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Juhul, kui käigukastina kasutatakse järelturu planetaarülekandega käigukasti, on kohustuslik kasutada SFI 4.1 nõuetele vastavat käigukasti kaitset. Kaitse peab olema terve ja ilma vigastusteta.</w:t>
      </w:r>
    </w:p>
    <w:p w14:paraId="0000010B"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Lukustatud diferentsiaaliga sõidukitel on järelturu (</w:t>
      </w:r>
      <w:proofErr w:type="spellStart"/>
      <w:r>
        <w:rPr>
          <w:rFonts w:ascii="Calibri" w:eastAsia="Calibri" w:hAnsi="Calibri" w:cs="Calibri"/>
          <w:color w:val="000000"/>
        </w:rPr>
        <w:t>aftermarket</w:t>
      </w:r>
      <w:proofErr w:type="spellEnd"/>
      <w:r>
        <w:rPr>
          <w:rFonts w:ascii="Calibri" w:eastAsia="Calibri" w:hAnsi="Calibri" w:cs="Calibri"/>
          <w:color w:val="000000"/>
        </w:rPr>
        <w:t xml:space="preserve">) poolassid ja kaitsvad kinnitused kohustuslikud (talasillal). Sõidukid mis kaaluvad rohkem kui 907kg ja millel on sõltumatu </w:t>
      </w:r>
      <w:proofErr w:type="spellStart"/>
      <w:r>
        <w:rPr>
          <w:rFonts w:ascii="Calibri" w:eastAsia="Calibri" w:hAnsi="Calibri" w:cs="Calibri"/>
          <w:color w:val="000000"/>
        </w:rPr>
        <w:t>tagavedrustus</w:t>
      </w:r>
      <w:proofErr w:type="spellEnd"/>
      <w:r>
        <w:rPr>
          <w:rFonts w:ascii="Calibri" w:eastAsia="Calibri" w:hAnsi="Calibri" w:cs="Calibri"/>
          <w:color w:val="000000"/>
        </w:rPr>
        <w:t xml:space="preserve"> ilma ülemise ja alumise (mõlema) kontroll vardata, tuleb sild asendada tavapärase sillatalaga. Sõidukid, millel on sõltumatu </w:t>
      </w:r>
      <w:proofErr w:type="spellStart"/>
      <w:r>
        <w:rPr>
          <w:rFonts w:ascii="Calibri" w:eastAsia="Calibri" w:hAnsi="Calibri" w:cs="Calibri"/>
          <w:color w:val="000000"/>
        </w:rPr>
        <w:t>tagavedrustus</w:t>
      </w:r>
      <w:proofErr w:type="spellEnd"/>
      <w:r>
        <w:rPr>
          <w:rFonts w:ascii="Calibri" w:eastAsia="Calibri" w:hAnsi="Calibri" w:cs="Calibri"/>
          <w:color w:val="000000"/>
        </w:rPr>
        <w:t>, kus on ülemine ja alumine (mõlemad) kontrollvardad, võib sild jääda samaks, aga peab olema 360 kraadi 25 mm x 6 mm turvarõngas ümber mõlema poolassi.</w:t>
      </w:r>
    </w:p>
    <w:p w14:paraId="0000010C"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minimaalne kaal koos juhiga on 953 kg. 4-silindrilistel mootoritel 544 kg.</w:t>
      </w:r>
    </w:p>
    <w:p w14:paraId="0000010D"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Elektriautoga võistlemine ei ole lubatud.</w:t>
      </w:r>
    </w:p>
    <w:p w14:paraId="0000010E" w14:textId="77777777" w:rsidR="00714ABD" w:rsidRDefault="00000000">
      <w:pPr>
        <w:pStyle w:val="Heading4"/>
        <w:numPr>
          <w:ilvl w:val="0"/>
          <w:numId w:val="4"/>
        </w:numPr>
        <w:rPr>
          <w:rFonts w:ascii="Calibri" w:eastAsia="Calibri" w:hAnsi="Calibri" w:cs="Calibri"/>
          <w:color w:val="1E4D78"/>
        </w:rPr>
      </w:pPr>
      <w:bookmarkStart w:id="25" w:name="_2bn6wsx" w:colFirst="0" w:colLast="0"/>
      <w:bookmarkEnd w:id="25"/>
      <w:r>
        <w:rPr>
          <w:rFonts w:ascii="Calibri" w:eastAsia="Calibri" w:hAnsi="Calibri" w:cs="Calibri"/>
          <w:color w:val="1E4D78"/>
        </w:rPr>
        <w:lastRenderedPageBreak/>
        <w:t>LISANÕUDED JA REEGLID SUPER COMP KLASSI SÕIDUKITELE, KUNI 8.90 SEKUNDIT</w:t>
      </w:r>
    </w:p>
    <w:p w14:paraId="0000010F" w14:textId="77777777" w:rsidR="00714ABD" w:rsidRDefault="00714ABD">
      <w:pPr>
        <w:ind w:left="360"/>
      </w:pPr>
    </w:p>
    <w:p w14:paraId="00000110" w14:textId="77777777" w:rsidR="00714ABD" w:rsidRDefault="00000000">
      <w:pPr>
        <w:numPr>
          <w:ilvl w:val="1"/>
          <w:numId w:val="4"/>
        </w:numPr>
        <w:jc w:val="both"/>
        <w:rPr>
          <w:rFonts w:ascii="Calibri" w:eastAsia="Calibri" w:hAnsi="Calibri" w:cs="Calibri"/>
        </w:rPr>
      </w:pPr>
      <w:r>
        <w:rPr>
          <w:rFonts w:ascii="Calibri" w:eastAsia="Calibri" w:hAnsi="Calibri" w:cs="Calibri"/>
        </w:rPr>
        <w:t xml:space="preserve">Kehtivad kõik Super </w:t>
      </w:r>
      <w:proofErr w:type="spellStart"/>
      <w:r>
        <w:rPr>
          <w:rFonts w:ascii="Calibri" w:eastAsia="Calibri" w:hAnsi="Calibri" w:cs="Calibri"/>
        </w:rPr>
        <w:t>Gas</w:t>
      </w:r>
      <w:proofErr w:type="spellEnd"/>
      <w:r>
        <w:rPr>
          <w:rFonts w:ascii="Calibri" w:eastAsia="Calibri" w:hAnsi="Calibri" w:cs="Calibri"/>
        </w:rPr>
        <w:t xml:space="preserve"> klassi nõuded.</w:t>
      </w:r>
    </w:p>
    <w:p w14:paraId="00000111" w14:textId="77777777" w:rsidR="00714ABD" w:rsidRDefault="00000000">
      <w:pPr>
        <w:numPr>
          <w:ilvl w:val="1"/>
          <w:numId w:val="4"/>
        </w:numPr>
        <w:jc w:val="both"/>
        <w:rPr>
          <w:rFonts w:ascii="Calibri" w:eastAsia="Calibri" w:hAnsi="Calibri" w:cs="Calibri"/>
        </w:rPr>
      </w:pPr>
      <w:r>
        <w:rPr>
          <w:rFonts w:ascii="Calibri" w:eastAsia="Calibri" w:hAnsi="Calibri" w:cs="Calibri"/>
        </w:rPr>
        <w:t>On lubatud kasutada „kereautosid“, „</w:t>
      </w:r>
      <w:proofErr w:type="spellStart"/>
      <w:r>
        <w:rPr>
          <w:rFonts w:ascii="Calibri" w:eastAsia="Calibri" w:hAnsi="Calibri" w:cs="Calibri"/>
        </w:rPr>
        <w:t>dragster</w:t>
      </w:r>
      <w:proofErr w:type="spellEnd"/>
      <w:r>
        <w:rPr>
          <w:rFonts w:ascii="Calibri" w:eastAsia="Calibri" w:hAnsi="Calibri" w:cs="Calibri"/>
        </w:rPr>
        <w:t>“, „</w:t>
      </w:r>
      <w:proofErr w:type="spellStart"/>
      <w:r>
        <w:rPr>
          <w:rFonts w:ascii="Calibri" w:eastAsia="Calibri" w:hAnsi="Calibri" w:cs="Calibri"/>
        </w:rPr>
        <w:t>altered</w:t>
      </w:r>
      <w:proofErr w:type="spellEnd"/>
      <w:r>
        <w:rPr>
          <w:rFonts w:ascii="Calibri" w:eastAsia="Calibri" w:hAnsi="Calibri" w:cs="Calibri"/>
        </w:rPr>
        <w:t>“, „</w:t>
      </w:r>
      <w:proofErr w:type="spellStart"/>
      <w:r>
        <w:rPr>
          <w:rFonts w:ascii="Calibri" w:eastAsia="Calibri" w:hAnsi="Calibri" w:cs="Calibri"/>
        </w:rPr>
        <w:t>funny</w:t>
      </w:r>
      <w:proofErr w:type="spellEnd"/>
      <w:r>
        <w:rPr>
          <w:rFonts w:ascii="Calibri" w:eastAsia="Calibri" w:hAnsi="Calibri" w:cs="Calibri"/>
        </w:rPr>
        <w:t xml:space="preserve"> </w:t>
      </w:r>
      <w:proofErr w:type="spellStart"/>
      <w:r>
        <w:rPr>
          <w:rFonts w:ascii="Calibri" w:eastAsia="Calibri" w:hAnsi="Calibri" w:cs="Calibri"/>
        </w:rPr>
        <w:t>car</w:t>
      </w:r>
      <w:proofErr w:type="spellEnd"/>
      <w:r>
        <w:rPr>
          <w:rFonts w:ascii="Calibri" w:eastAsia="Calibri" w:hAnsi="Calibri" w:cs="Calibri"/>
        </w:rPr>
        <w:t>“, ja „</w:t>
      </w:r>
      <w:proofErr w:type="spellStart"/>
      <w:r>
        <w:rPr>
          <w:rFonts w:ascii="Calibri" w:eastAsia="Calibri" w:hAnsi="Calibri" w:cs="Calibri"/>
        </w:rPr>
        <w:t>roadster</w:t>
      </w:r>
      <w:proofErr w:type="spellEnd"/>
      <w:r>
        <w:rPr>
          <w:rFonts w:ascii="Calibri" w:eastAsia="Calibri" w:hAnsi="Calibri" w:cs="Calibri"/>
        </w:rPr>
        <w:t>“-tüüpi sõidukeid, mis kõik peavad vastama kõigile turvanõuetele, vastavalt oma aja- ja kiirusindeksile.</w:t>
      </w:r>
    </w:p>
    <w:p w14:paraId="00000112"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Dragster</w:t>
      </w:r>
      <w:proofErr w:type="spellEnd"/>
      <w:r>
        <w:rPr>
          <w:rFonts w:ascii="Calibri" w:eastAsia="Calibri" w:hAnsi="Calibri" w:cs="Calibri"/>
          <w:color w:val="000000"/>
        </w:rPr>
        <w:t>” ja “</w:t>
      </w:r>
      <w:proofErr w:type="spellStart"/>
      <w:r>
        <w:rPr>
          <w:rFonts w:ascii="Calibri" w:eastAsia="Calibri" w:hAnsi="Calibri" w:cs="Calibri"/>
          <w:color w:val="000000"/>
        </w:rPr>
        <w:t>altered</w:t>
      </w:r>
      <w:proofErr w:type="spellEnd"/>
      <w:r>
        <w:rPr>
          <w:rFonts w:ascii="Calibri" w:eastAsia="Calibri" w:hAnsi="Calibri" w:cs="Calibri"/>
          <w:color w:val="000000"/>
        </w:rPr>
        <w:t>” tüüpi sõidukite rehvid ja veljed ei pea olema kaetud ning võivad ulatuda kere gabariitidest väljapoole.</w:t>
      </w:r>
    </w:p>
    <w:p w14:paraId="00000113"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Funny</w:t>
      </w:r>
      <w:proofErr w:type="spellEnd"/>
      <w:r>
        <w:rPr>
          <w:rFonts w:ascii="Calibri" w:eastAsia="Calibri" w:hAnsi="Calibri" w:cs="Calibri"/>
          <w:color w:val="000000"/>
        </w:rPr>
        <w:t xml:space="preserve"> </w:t>
      </w:r>
      <w:proofErr w:type="spellStart"/>
      <w:r>
        <w:rPr>
          <w:rFonts w:ascii="Calibri" w:eastAsia="Calibri" w:hAnsi="Calibri" w:cs="Calibri"/>
          <w:color w:val="000000"/>
        </w:rPr>
        <w:t>car</w:t>
      </w:r>
      <w:proofErr w:type="spellEnd"/>
      <w:r>
        <w:rPr>
          <w:rFonts w:ascii="Calibri" w:eastAsia="Calibri" w:hAnsi="Calibri" w:cs="Calibri"/>
          <w:color w:val="000000"/>
        </w:rPr>
        <w:t xml:space="preserve">” tüüpi sõidukitel on lubatud </w:t>
      </w:r>
      <w:proofErr w:type="spellStart"/>
      <w:r>
        <w:rPr>
          <w:rFonts w:ascii="Calibri" w:eastAsia="Calibri" w:hAnsi="Calibri" w:cs="Calibri"/>
          <w:color w:val="000000"/>
        </w:rPr>
        <w:t>open</w:t>
      </w:r>
      <w:proofErr w:type="spellEnd"/>
      <w:r>
        <w:rPr>
          <w:rFonts w:ascii="Calibri" w:eastAsia="Calibri" w:hAnsi="Calibri" w:cs="Calibri"/>
          <w:color w:val="000000"/>
        </w:rPr>
        <w:t xml:space="preserve"> </w:t>
      </w:r>
      <w:proofErr w:type="spellStart"/>
      <w:r>
        <w:rPr>
          <w:rFonts w:ascii="Calibri" w:eastAsia="Calibri" w:hAnsi="Calibri" w:cs="Calibri"/>
          <w:color w:val="000000"/>
        </w:rPr>
        <w:t>header</w:t>
      </w:r>
      <w:proofErr w:type="spellEnd"/>
      <w:r>
        <w:rPr>
          <w:rFonts w:ascii="Calibri" w:eastAsia="Calibri" w:hAnsi="Calibri" w:cs="Calibri"/>
          <w:color w:val="000000"/>
        </w:rPr>
        <w:t xml:space="preserve"> väljalase.</w:t>
      </w:r>
    </w:p>
    <w:p w14:paraId="00000114"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Kohustuslik on kasutada vaid SNELL või SFI kehtiva </w:t>
      </w:r>
      <w:proofErr w:type="spellStart"/>
      <w:r>
        <w:rPr>
          <w:rFonts w:ascii="Calibri" w:eastAsia="Calibri" w:hAnsi="Calibri" w:cs="Calibri"/>
          <w:color w:val="000000"/>
        </w:rPr>
        <w:t>homologeeringuga</w:t>
      </w:r>
      <w:proofErr w:type="spellEnd"/>
      <w:r>
        <w:rPr>
          <w:rFonts w:ascii="Calibri" w:eastAsia="Calibri" w:hAnsi="Calibri" w:cs="Calibri"/>
          <w:color w:val="000000"/>
        </w:rPr>
        <w:t xml:space="preserve"> kinniseid visiiriga autospordikiivreid. Visiir peab olema sõidu ajal suletud.</w:t>
      </w:r>
    </w:p>
    <w:p w14:paraId="00000115"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Kohustuslik on kasutada SFI 3.3 nõuetele vastavat spetsiaalset kaelatuge.</w:t>
      </w:r>
    </w:p>
    <w:p w14:paraId="00000116"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Kohustuslik on kasutada SFI või FIA nõuetele vastavat mittepõlevast materjalist spetsiaalset pesu.</w:t>
      </w:r>
    </w:p>
    <w:p w14:paraId="00000117"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Kohustuslik on kasutada SFI 3.3/5 või FIA 8856-2000 nõuetele vastavaid jalanõusid ning kindaid.</w:t>
      </w:r>
    </w:p>
    <w:p w14:paraId="00000118"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Kohustuslik on kasutada SFI 3.2A/5 nõuetele vastavat sõiduülikonda. Lahtise kerega auto puhul on kohustuslik kasutada SFI 3.2A/15 nõuetele vastavat sõiduülikonda. </w:t>
      </w:r>
    </w:p>
    <w:p w14:paraId="00000119"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Kasutusel olevad turvarihmad peavad vastama SFI 16.1 nõuetele ning olema kehtiva </w:t>
      </w:r>
      <w:proofErr w:type="spellStart"/>
      <w:r>
        <w:rPr>
          <w:rFonts w:ascii="Calibri" w:eastAsia="Calibri" w:hAnsi="Calibri" w:cs="Calibri"/>
          <w:color w:val="000000"/>
        </w:rPr>
        <w:t>homologeeringuga</w:t>
      </w:r>
      <w:proofErr w:type="spellEnd"/>
      <w:r>
        <w:rPr>
          <w:rFonts w:ascii="Calibri" w:eastAsia="Calibri" w:hAnsi="Calibri" w:cs="Calibri"/>
          <w:color w:val="000000"/>
        </w:rPr>
        <w:t>. Turvarihmadel on kehtivus 4 aastat alates tootmise ajast.</w:t>
      </w:r>
    </w:p>
    <w:p w14:paraId="0000011A"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Turvapuur peab vastama vähemalt 8.50 sek nõuetele (vt</w:t>
      </w:r>
      <w:r>
        <w:rPr>
          <w:color w:val="000000"/>
        </w:rPr>
        <w:t xml:space="preserve"> </w:t>
      </w:r>
      <w:hyperlink r:id="rId13">
        <w:r w:rsidR="00714ABD">
          <w:rPr>
            <w:rFonts w:ascii="Calibri" w:eastAsia="Calibri" w:hAnsi="Calibri" w:cs="Calibri"/>
            <w:color w:val="0000FF"/>
            <w:u w:val="single"/>
          </w:rPr>
          <w:t>https://uus.autosport.ee/wp-content/uploads/2024/01/2012-DessinsDrag_09.12.11_DRAG.pdf</w:t>
        </w:r>
      </w:hyperlink>
      <w:r>
        <w:rPr>
          <w:rFonts w:ascii="Calibri" w:eastAsia="Calibri" w:hAnsi="Calibri" w:cs="Calibri"/>
          <w:color w:val="000000"/>
        </w:rPr>
        <w:t>, „</w:t>
      </w:r>
      <w:proofErr w:type="spellStart"/>
      <w:r>
        <w:rPr>
          <w:rFonts w:ascii="Calibri" w:eastAsia="Calibri" w:hAnsi="Calibri" w:cs="Calibri"/>
          <w:color w:val="000000"/>
        </w:rPr>
        <w:t>Drawings</w:t>
      </w:r>
      <w:proofErr w:type="spellEnd"/>
      <w:r>
        <w:rPr>
          <w:rFonts w:ascii="Calibri" w:eastAsia="Calibri" w:hAnsi="Calibri" w:cs="Calibri"/>
          <w:color w:val="000000"/>
        </w:rPr>
        <w:t>“, joonis 16). Rallipuuri (</w:t>
      </w:r>
      <w:proofErr w:type="spellStart"/>
      <w:r>
        <w:rPr>
          <w:rFonts w:ascii="Calibri" w:eastAsia="Calibri" w:hAnsi="Calibri" w:cs="Calibri"/>
          <w:color w:val="000000"/>
        </w:rPr>
        <w:t>fia</w:t>
      </w:r>
      <w:proofErr w:type="spellEnd"/>
      <w:r>
        <w:rPr>
          <w:rFonts w:ascii="Calibri" w:eastAsia="Calibri" w:hAnsi="Calibri" w:cs="Calibri"/>
          <w:color w:val="000000"/>
        </w:rPr>
        <w:t xml:space="preserve"> 253) võib kasutada, juhul kui on kehtiv puuri pass.</w:t>
      </w:r>
    </w:p>
    <w:p w14:paraId="0000011B"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8.50 s kuni 9.99 s sõitvatel sõidukitel on soovituslik turvapuur sertifitseerida. Rahvusvaheline sertifikaat kehtib kolm aastat. 8.49 s ja kiiremini sõitvatel sõidukitel on turvapuuri sertifikaat kohustuslik. Sertifikaadi väljastab kohalik volitatud tehniline inspektor. </w:t>
      </w:r>
    </w:p>
    <w:p w14:paraId="0000011C"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Kereautodel peab turvapuur olema sõiduki kandevstruktuuride (raam, poolraam) külge keevitatud vastavalt FIA reeglitele. </w:t>
      </w:r>
      <w:proofErr w:type="spellStart"/>
      <w:r>
        <w:rPr>
          <w:rFonts w:ascii="Calibri" w:eastAsia="Calibri" w:hAnsi="Calibri" w:cs="Calibri"/>
          <w:color w:val="000000"/>
        </w:rPr>
        <w:t>Poltimine</w:t>
      </w:r>
      <w:proofErr w:type="spellEnd"/>
      <w:r>
        <w:rPr>
          <w:rFonts w:ascii="Calibri" w:eastAsia="Calibri" w:hAnsi="Calibri" w:cs="Calibri"/>
          <w:color w:val="000000"/>
        </w:rPr>
        <w:t xml:space="preserve"> on keelatud.</w:t>
      </w:r>
    </w:p>
    <w:p w14:paraId="0000011D"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Kereautodel võib tulemüüri asendada tervikuna terasest (min 0,6 mm) või alumiiniumist (min 0,8 mm) detailiga.</w:t>
      </w:r>
    </w:p>
    <w:p w14:paraId="0000011E"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Kõikide klaaside asemel võib kasutada vähemalt 3 mm paksust purunemiskindlat pleksiklaasi ehk </w:t>
      </w:r>
      <w:proofErr w:type="spellStart"/>
      <w:r>
        <w:rPr>
          <w:rFonts w:ascii="Calibri" w:eastAsia="Calibri" w:hAnsi="Calibri" w:cs="Calibri"/>
          <w:color w:val="000000"/>
        </w:rPr>
        <w:t>polükarbonaati</w:t>
      </w:r>
      <w:proofErr w:type="spellEnd"/>
      <w:r>
        <w:rPr>
          <w:rFonts w:ascii="Calibri" w:eastAsia="Calibri" w:hAnsi="Calibri" w:cs="Calibri"/>
          <w:color w:val="000000"/>
        </w:rPr>
        <w:t>.</w:t>
      </w:r>
    </w:p>
    <w:p w14:paraId="0000011F"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Lubatud on vahetada plast- või komposiitmaterjalist osade vastu kõik keredetailid.</w:t>
      </w:r>
    </w:p>
    <w:p w14:paraId="00000120"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SFI 18.1 nõuetele vastav </w:t>
      </w:r>
      <w:proofErr w:type="spellStart"/>
      <w:r>
        <w:rPr>
          <w:rFonts w:ascii="Calibri" w:eastAsia="Calibri" w:hAnsi="Calibri" w:cs="Calibri"/>
          <w:color w:val="000000"/>
        </w:rPr>
        <w:t>harmonic</w:t>
      </w:r>
      <w:proofErr w:type="spellEnd"/>
      <w:r>
        <w:rPr>
          <w:rFonts w:ascii="Calibri" w:eastAsia="Calibri" w:hAnsi="Calibri" w:cs="Calibri"/>
          <w:color w:val="000000"/>
        </w:rPr>
        <w:t xml:space="preserve"> </w:t>
      </w:r>
      <w:proofErr w:type="spellStart"/>
      <w:r>
        <w:rPr>
          <w:rFonts w:ascii="Calibri" w:eastAsia="Calibri" w:hAnsi="Calibri" w:cs="Calibri"/>
          <w:color w:val="000000"/>
        </w:rPr>
        <w:t>balancer</w:t>
      </w:r>
      <w:proofErr w:type="spellEnd"/>
      <w:r>
        <w:rPr>
          <w:rFonts w:ascii="Calibri" w:eastAsia="Calibri" w:hAnsi="Calibri" w:cs="Calibri"/>
          <w:color w:val="000000"/>
        </w:rPr>
        <w:t xml:space="preserve"> kohustuslik (väntvõlli otsaratas).</w:t>
      </w:r>
    </w:p>
    <w:p w14:paraId="00000121"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Jahutusvedelikuna on lubatud kasutada ainult vett.</w:t>
      </w:r>
    </w:p>
    <w:p w14:paraId="00000122"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Kasutatava käigukasti tüüp ei ole piiratud.</w:t>
      </w:r>
    </w:p>
    <w:p w14:paraId="00000123"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rPr>
        <w:t>Kasutatavate rehvide mõõt ja mark ei ole piiratud.</w:t>
      </w:r>
    </w:p>
    <w:p w14:paraId="00000124"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rPr>
        <w:t>Soovituslik on mootorialuse SFI reeglitele vastava kaitsekoti kasutamine. Lisaks on kohustuslik kasutada mootori all „vanni”, mis ulatub kogu väntvõlli liini pikkusesse.</w:t>
      </w:r>
    </w:p>
    <w:p w14:paraId="00000125"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Automaatkastiga autode puhul on kohustuslik kasutada lisaks SFI 29.1 vastavale </w:t>
      </w:r>
      <w:proofErr w:type="spellStart"/>
      <w:r>
        <w:rPr>
          <w:rFonts w:ascii="Calibri" w:eastAsia="Calibri" w:hAnsi="Calibri" w:cs="Calibri"/>
          <w:color w:val="000000"/>
        </w:rPr>
        <w:t>flexplate’le</w:t>
      </w:r>
      <w:proofErr w:type="spellEnd"/>
      <w:r>
        <w:rPr>
          <w:rFonts w:ascii="Calibri" w:eastAsia="Calibri" w:hAnsi="Calibri" w:cs="Calibri"/>
          <w:color w:val="000000"/>
        </w:rPr>
        <w:t xml:space="preserve"> ka SFI 30.1 vastavat </w:t>
      </w:r>
      <w:proofErr w:type="spellStart"/>
      <w:r>
        <w:rPr>
          <w:rFonts w:ascii="Calibri" w:eastAsia="Calibri" w:hAnsi="Calibri" w:cs="Calibri"/>
          <w:color w:val="000000"/>
        </w:rPr>
        <w:t>flexplate’i</w:t>
      </w:r>
      <w:proofErr w:type="spellEnd"/>
      <w:r>
        <w:rPr>
          <w:rFonts w:ascii="Calibri" w:eastAsia="Calibri" w:hAnsi="Calibri" w:cs="Calibri"/>
          <w:color w:val="000000"/>
        </w:rPr>
        <w:t xml:space="preserve"> kaitset.</w:t>
      </w:r>
    </w:p>
    <w:p w14:paraId="00000126"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Juhul, kui käigukastina kasutatakse järelturu planetaarülekandega käigukasti, on kohustuslik kasutada SFI 4.1 nõuetele vastavat käigukasti kaitset. Kaitse peab olema terve ja ilma vigastusteta ning kehtiva </w:t>
      </w:r>
      <w:proofErr w:type="spellStart"/>
      <w:r>
        <w:rPr>
          <w:rFonts w:ascii="Calibri" w:eastAsia="Calibri" w:hAnsi="Calibri" w:cs="Calibri"/>
          <w:color w:val="000000"/>
        </w:rPr>
        <w:t>homologeeringuga</w:t>
      </w:r>
      <w:proofErr w:type="spellEnd"/>
      <w:r>
        <w:rPr>
          <w:rFonts w:ascii="Calibri" w:eastAsia="Calibri" w:hAnsi="Calibri" w:cs="Calibri"/>
          <w:color w:val="000000"/>
        </w:rPr>
        <w:t xml:space="preserve">. </w:t>
      </w:r>
    </w:p>
    <w:p w14:paraId="00000127"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minimaalne kaal koos juhiga on 613 kg. 4-silindrilistel mootoritel 454 kg.</w:t>
      </w:r>
    </w:p>
    <w:p w14:paraId="00000128" w14:textId="77777777" w:rsidR="00714ABD" w:rsidRDefault="00000000">
      <w:pPr>
        <w:pStyle w:val="Heading4"/>
        <w:numPr>
          <w:ilvl w:val="0"/>
          <w:numId w:val="4"/>
        </w:numPr>
        <w:rPr>
          <w:rFonts w:ascii="Calibri" w:eastAsia="Calibri" w:hAnsi="Calibri" w:cs="Calibri"/>
          <w:color w:val="1E4D78"/>
        </w:rPr>
      </w:pPr>
      <w:bookmarkStart w:id="26" w:name="_qsh70q" w:colFirst="0" w:colLast="0"/>
      <w:bookmarkEnd w:id="26"/>
      <w:r>
        <w:rPr>
          <w:rFonts w:ascii="Calibri" w:eastAsia="Calibri" w:hAnsi="Calibri" w:cs="Calibri"/>
          <w:color w:val="1E4D78"/>
        </w:rPr>
        <w:t>LISANÕUDED JA REEGLID OUTLAW KLASSI SÕIDUKITELE, KUNI 7.5 SEKUNDIT</w:t>
      </w:r>
    </w:p>
    <w:p w14:paraId="00000129"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Kehtivad kõik Super </w:t>
      </w:r>
      <w:proofErr w:type="spellStart"/>
      <w:r>
        <w:rPr>
          <w:rFonts w:ascii="Calibri" w:eastAsia="Calibri" w:hAnsi="Calibri" w:cs="Calibri"/>
          <w:color w:val="000000"/>
        </w:rPr>
        <w:t>Comp</w:t>
      </w:r>
      <w:proofErr w:type="spellEnd"/>
      <w:r>
        <w:rPr>
          <w:rFonts w:ascii="Calibri" w:eastAsia="Calibri" w:hAnsi="Calibri" w:cs="Calibri"/>
          <w:color w:val="000000"/>
        </w:rPr>
        <w:t xml:space="preserve"> klassi nõuded.</w:t>
      </w:r>
    </w:p>
    <w:p w14:paraId="0000012A"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Lubatud kasutada ainult „kereautosid“ ehk “</w:t>
      </w:r>
      <w:proofErr w:type="spellStart"/>
      <w:r>
        <w:rPr>
          <w:rFonts w:ascii="Calibri" w:eastAsia="Calibri" w:hAnsi="Calibri" w:cs="Calibri"/>
          <w:color w:val="000000"/>
        </w:rPr>
        <w:t>door</w:t>
      </w:r>
      <w:proofErr w:type="spellEnd"/>
      <w:r>
        <w:rPr>
          <w:rFonts w:ascii="Calibri" w:eastAsia="Calibri" w:hAnsi="Calibri" w:cs="Calibri"/>
          <w:color w:val="000000"/>
        </w:rPr>
        <w:t xml:space="preserve"> </w:t>
      </w:r>
      <w:proofErr w:type="spellStart"/>
      <w:r>
        <w:rPr>
          <w:rFonts w:ascii="Calibri" w:eastAsia="Calibri" w:hAnsi="Calibri" w:cs="Calibri"/>
          <w:color w:val="000000"/>
        </w:rPr>
        <w:t>slammereid</w:t>
      </w:r>
      <w:proofErr w:type="spellEnd"/>
      <w:r>
        <w:rPr>
          <w:rFonts w:ascii="Calibri" w:eastAsia="Calibri" w:hAnsi="Calibri" w:cs="Calibri"/>
          <w:color w:val="000000"/>
        </w:rPr>
        <w:t xml:space="preserve">”, </w:t>
      </w:r>
      <w:proofErr w:type="spellStart"/>
      <w:r>
        <w:rPr>
          <w:rFonts w:ascii="Calibri" w:eastAsia="Calibri" w:hAnsi="Calibri" w:cs="Calibri"/>
          <w:color w:val="000000"/>
        </w:rPr>
        <w:t>backhalfitud</w:t>
      </w:r>
      <w:proofErr w:type="spellEnd"/>
      <w:r>
        <w:rPr>
          <w:rFonts w:ascii="Calibri" w:eastAsia="Calibri" w:hAnsi="Calibri" w:cs="Calibri"/>
          <w:color w:val="000000"/>
        </w:rPr>
        <w:t xml:space="preserve"> või siis toruraamil uksega spetsiaal autod.</w:t>
      </w:r>
    </w:p>
    <w:p w14:paraId="0000012B"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Sõiduki originaalse põhja kasutamisel peab turvapuur vastama FIA SFI 25.5 nõuetele.</w:t>
      </w:r>
    </w:p>
    <w:p w14:paraId="0000012C"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On lubatud kasutada toruraamil sõidukeid, mis peavad vastama SFI 25.1, 25.2, 25.3, 25.4 reeglile. </w:t>
      </w:r>
    </w:p>
    <w:p w14:paraId="0000012D"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Salongis asuva avatud planetaartüüpi käigukastiga sõidukite juhtidel on kohustuslik kasutada SFI 3.2A/15 nõuetele vastavat sõiduülikonda.</w:t>
      </w:r>
    </w:p>
    <w:p w14:paraId="0000012E"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Võistluskorras sõiduki kaal koos juhiga (ehk võistluskaal) ei ole piiratud.</w:t>
      </w:r>
    </w:p>
    <w:p w14:paraId="0000012F"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FF0000"/>
        </w:rPr>
      </w:pPr>
      <w:r>
        <w:rPr>
          <w:rFonts w:ascii="Calibri" w:eastAsia="Calibri" w:hAnsi="Calibri" w:cs="Calibri"/>
          <w:color w:val="FF0000"/>
        </w:rPr>
        <w:t>Sõidukitel, mis saavutavad lõppkiiruseks rohkem kui 320 km/h peab olema paigaldatud topelt pidurdusvari.</w:t>
      </w:r>
    </w:p>
    <w:p w14:paraId="00000130" w14:textId="77777777" w:rsidR="00714ABD" w:rsidRDefault="00000000">
      <w:pPr>
        <w:pStyle w:val="Heading4"/>
        <w:numPr>
          <w:ilvl w:val="0"/>
          <w:numId w:val="4"/>
        </w:numPr>
        <w:rPr>
          <w:rFonts w:ascii="Calibri" w:eastAsia="Calibri" w:hAnsi="Calibri" w:cs="Calibri"/>
          <w:color w:val="1E4D78"/>
        </w:rPr>
      </w:pPr>
      <w:bookmarkStart w:id="27" w:name="_3as4poj" w:colFirst="0" w:colLast="0"/>
      <w:bookmarkEnd w:id="27"/>
      <w:r>
        <w:rPr>
          <w:rFonts w:ascii="Calibri" w:eastAsia="Calibri" w:hAnsi="Calibri" w:cs="Calibri"/>
          <w:color w:val="1E4D78"/>
        </w:rPr>
        <w:t>LISANÕUDED JA REEGLID OUTLAW EXTREME KLASSI SÕIDUKITELE, KUNI 6.5 SEKUNDIT</w:t>
      </w:r>
    </w:p>
    <w:p w14:paraId="00000131"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Kehtivad kõik </w:t>
      </w:r>
      <w:proofErr w:type="spellStart"/>
      <w:r>
        <w:rPr>
          <w:rFonts w:ascii="Calibri" w:eastAsia="Calibri" w:hAnsi="Calibri" w:cs="Calibri"/>
          <w:color w:val="000000"/>
        </w:rPr>
        <w:t>Outlaw</w:t>
      </w:r>
      <w:proofErr w:type="spellEnd"/>
      <w:r>
        <w:rPr>
          <w:rFonts w:ascii="Calibri" w:eastAsia="Calibri" w:hAnsi="Calibri" w:cs="Calibri"/>
          <w:color w:val="000000"/>
        </w:rPr>
        <w:t xml:space="preserve"> klassi nõuded.</w:t>
      </w:r>
    </w:p>
    <w:p w14:paraId="00000132"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On lubatud kasutada „</w:t>
      </w:r>
      <w:proofErr w:type="spellStart"/>
      <w:r>
        <w:rPr>
          <w:rFonts w:ascii="Calibri" w:eastAsia="Calibri" w:hAnsi="Calibri" w:cs="Calibri"/>
          <w:color w:val="000000"/>
        </w:rPr>
        <w:t>Backhalfitud</w:t>
      </w:r>
      <w:proofErr w:type="spellEnd"/>
      <w:r>
        <w:rPr>
          <w:rFonts w:ascii="Calibri" w:eastAsia="Calibri" w:hAnsi="Calibri" w:cs="Calibri"/>
          <w:color w:val="000000"/>
        </w:rPr>
        <w:t xml:space="preserve">“ kereautosid, toruraamil autod, </w:t>
      </w:r>
      <w:proofErr w:type="spellStart"/>
      <w:r>
        <w:rPr>
          <w:rFonts w:ascii="Calibri" w:eastAsia="Calibri" w:hAnsi="Calibri" w:cs="Calibri"/>
          <w:color w:val="000000"/>
        </w:rPr>
        <w:t>Dragster</w:t>
      </w:r>
      <w:proofErr w:type="spellEnd"/>
      <w:r>
        <w:rPr>
          <w:rFonts w:ascii="Calibri" w:eastAsia="Calibri" w:hAnsi="Calibri" w:cs="Calibri"/>
          <w:color w:val="000000"/>
        </w:rPr>
        <w:t xml:space="preserve"> ja </w:t>
      </w:r>
      <w:proofErr w:type="spellStart"/>
      <w:r>
        <w:rPr>
          <w:rFonts w:ascii="Calibri" w:eastAsia="Calibri" w:hAnsi="Calibri" w:cs="Calibri"/>
          <w:color w:val="000000"/>
        </w:rPr>
        <w:t>Funny</w:t>
      </w:r>
      <w:proofErr w:type="spellEnd"/>
      <w:r>
        <w:rPr>
          <w:rFonts w:ascii="Calibri" w:eastAsia="Calibri" w:hAnsi="Calibri" w:cs="Calibri"/>
          <w:color w:val="000000"/>
        </w:rPr>
        <w:t xml:space="preserve"> </w:t>
      </w:r>
      <w:proofErr w:type="spellStart"/>
      <w:r>
        <w:rPr>
          <w:rFonts w:ascii="Calibri" w:eastAsia="Calibri" w:hAnsi="Calibri" w:cs="Calibri"/>
          <w:color w:val="000000"/>
        </w:rPr>
        <w:t>Car</w:t>
      </w:r>
      <w:proofErr w:type="spellEnd"/>
      <w:r>
        <w:rPr>
          <w:rFonts w:ascii="Calibri" w:eastAsia="Calibri" w:hAnsi="Calibri" w:cs="Calibri"/>
          <w:color w:val="000000"/>
        </w:rPr>
        <w:t xml:space="preserve"> tüüpi autod. </w:t>
      </w:r>
    </w:p>
    <w:p w14:paraId="00000133"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On lubatud kasutada toruraamil sõidukeid, mis peavad vastama SFI 25.1 25.2 25.3 reeglitele.</w:t>
      </w:r>
    </w:p>
    <w:p w14:paraId="00000134"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On lubatud kasutada </w:t>
      </w:r>
      <w:proofErr w:type="spellStart"/>
      <w:r>
        <w:rPr>
          <w:rFonts w:ascii="Calibri" w:eastAsia="Calibri" w:hAnsi="Calibri" w:cs="Calibri"/>
          <w:color w:val="000000"/>
        </w:rPr>
        <w:t>dragster</w:t>
      </w:r>
      <w:proofErr w:type="spellEnd"/>
      <w:r>
        <w:rPr>
          <w:rFonts w:ascii="Calibri" w:eastAsia="Calibri" w:hAnsi="Calibri" w:cs="Calibri"/>
          <w:color w:val="000000"/>
        </w:rPr>
        <w:t xml:space="preserve"> tüüpi sõidukeid, mis peavad vastama SFI 2.1, 2.2, 2.3, 2.4, 2.5 reeglitele.</w:t>
      </w:r>
    </w:p>
    <w:p w14:paraId="00000135"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On lubatud kasutada SFI 10.1, 10.2 10.5 reeglitele vastavaid </w:t>
      </w:r>
      <w:proofErr w:type="spellStart"/>
      <w:r>
        <w:rPr>
          <w:rFonts w:ascii="Calibri" w:eastAsia="Calibri" w:hAnsi="Calibri" w:cs="Calibri"/>
          <w:color w:val="000000"/>
        </w:rPr>
        <w:t>funny</w:t>
      </w:r>
      <w:proofErr w:type="spellEnd"/>
      <w:r>
        <w:rPr>
          <w:rFonts w:ascii="Calibri" w:eastAsia="Calibri" w:hAnsi="Calibri" w:cs="Calibri"/>
          <w:color w:val="000000"/>
        </w:rPr>
        <w:t xml:space="preserve"> </w:t>
      </w:r>
      <w:proofErr w:type="spellStart"/>
      <w:r>
        <w:rPr>
          <w:rFonts w:ascii="Calibri" w:eastAsia="Calibri" w:hAnsi="Calibri" w:cs="Calibri"/>
          <w:color w:val="000000"/>
        </w:rPr>
        <w:t>car</w:t>
      </w:r>
      <w:proofErr w:type="spellEnd"/>
      <w:r>
        <w:rPr>
          <w:rFonts w:ascii="Calibri" w:eastAsia="Calibri" w:hAnsi="Calibri" w:cs="Calibri"/>
          <w:color w:val="000000"/>
        </w:rPr>
        <w:t xml:space="preserve">, </w:t>
      </w:r>
      <w:proofErr w:type="spellStart"/>
      <w:r>
        <w:rPr>
          <w:rFonts w:ascii="Calibri" w:eastAsia="Calibri" w:hAnsi="Calibri" w:cs="Calibri"/>
          <w:color w:val="000000"/>
        </w:rPr>
        <w:t>altered</w:t>
      </w:r>
      <w:proofErr w:type="spellEnd"/>
      <w:r>
        <w:rPr>
          <w:rFonts w:ascii="Calibri" w:eastAsia="Calibri" w:hAnsi="Calibri" w:cs="Calibri"/>
          <w:color w:val="000000"/>
        </w:rPr>
        <w:t xml:space="preserve"> ja </w:t>
      </w:r>
      <w:proofErr w:type="spellStart"/>
      <w:r>
        <w:rPr>
          <w:rFonts w:ascii="Calibri" w:eastAsia="Calibri" w:hAnsi="Calibri" w:cs="Calibri"/>
          <w:color w:val="000000"/>
        </w:rPr>
        <w:t>roadster</w:t>
      </w:r>
      <w:proofErr w:type="spellEnd"/>
      <w:r>
        <w:rPr>
          <w:rFonts w:ascii="Calibri" w:eastAsia="Calibri" w:hAnsi="Calibri" w:cs="Calibri"/>
          <w:color w:val="000000"/>
        </w:rPr>
        <w:t xml:space="preserve"> tüüpi sõidukeid.</w:t>
      </w:r>
    </w:p>
    <w:p w14:paraId="00000136"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Toruraamil autol peab olema juhi istmealune kaetud terasplekiga. Samuti </w:t>
      </w:r>
      <w:proofErr w:type="spellStart"/>
      <w:r>
        <w:rPr>
          <w:rFonts w:ascii="Calibri" w:eastAsia="Calibri" w:hAnsi="Calibri" w:cs="Calibri"/>
          <w:color w:val="000000"/>
        </w:rPr>
        <w:t>tagamootoriga</w:t>
      </w:r>
      <w:proofErr w:type="spellEnd"/>
      <w:r>
        <w:rPr>
          <w:rFonts w:ascii="Calibri" w:eastAsia="Calibri" w:hAnsi="Calibri" w:cs="Calibri"/>
          <w:color w:val="000000"/>
        </w:rPr>
        <w:t xml:space="preserve"> </w:t>
      </w:r>
      <w:proofErr w:type="spellStart"/>
      <w:r>
        <w:rPr>
          <w:rFonts w:ascii="Calibri" w:eastAsia="Calibri" w:hAnsi="Calibri" w:cs="Calibri"/>
          <w:color w:val="000000"/>
        </w:rPr>
        <w:t>dragsteril</w:t>
      </w:r>
      <w:proofErr w:type="spellEnd"/>
      <w:r>
        <w:rPr>
          <w:rFonts w:ascii="Calibri" w:eastAsia="Calibri" w:hAnsi="Calibri" w:cs="Calibri"/>
          <w:color w:val="000000"/>
        </w:rPr>
        <w:t xml:space="preserve"> peab olema kaetud “</w:t>
      </w:r>
      <w:proofErr w:type="spellStart"/>
      <w:r>
        <w:rPr>
          <w:rFonts w:ascii="Calibri" w:eastAsia="Calibri" w:hAnsi="Calibri" w:cs="Calibri"/>
          <w:color w:val="000000"/>
        </w:rPr>
        <w:t>funnycage</w:t>
      </w:r>
      <w:proofErr w:type="spellEnd"/>
      <w:r>
        <w:rPr>
          <w:rFonts w:ascii="Calibri" w:eastAsia="Calibri" w:hAnsi="Calibri" w:cs="Calibri"/>
          <w:color w:val="000000"/>
        </w:rPr>
        <w:t xml:space="preserve">” tagumine osa, kaitsmaks juhti võimalike mootorist eemalduvate osade eest. </w:t>
      </w:r>
    </w:p>
    <w:p w14:paraId="00000137"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Juhti ümbritsevad turvapuuri avaused (näiteks ukse rist) peavad olema suletud võrgu või plekiga, vältimaks avarii korral juhi käte-jalgade välja ulatumist.</w:t>
      </w:r>
    </w:p>
    <w:p w14:paraId="00000138" w14:textId="77777777" w:rsidR="00714ABD" w:rsidRDefault="00000000">
      <w:pPr>
        <w:pStyle w:val="Heading4"/>
        <w:numPr>
          <w:ilvl w:val="0"/>
          <w:numId w:val="4"/>
        </w:numPr>
        <w:rPr>
          <w:rFonts w:ascii="Calibri" w:eastAsia="Calibri" w:hAnsi="Calibri" w:cs="Calibri"/>
          <w:color w:val="1E4D78"/>
        </w:rPr>
      </w:pPr>
      <w:bookmarkStart w:id="28" w:name="_1pxezwc" w:colFirst="0" w:colLast="0"/>
      <w:bookmarkEnd w:id="28"/>
      <w:r>
        <w:rPr>
          <w:rFonts w:ascii="Calibri" w:eastAsia="Calibri" w:hAnsi="Calibri" w:cs="Calibri"/>
          <w:color w:val="1E4D78"/>
        </w:rPr>
        <w:t>LISANÕUDED SÕIDUKITELE, MIS SAAVUTAVAD LÕPPKIIRUSEKS 217 KM/H VÕI ÜLE SELLE</w:t>
      </w:r>
    </w:p>
    <w:p w14:paraId="00000139" w14:textId="77777777" w:rsidR="00714ABD" w:rsidRDefault="00000000">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Lõppkiiruse puhul kehtib 3% tolerants.</w:t>
      </w:r>
    </w:p>
    <w:p w14:paraId="0000013A"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Kehtivad kõik nõuded sõidukitele, mis sõidavad Super </w:t>
      </w:r>
      <w:proofErr w:type="spellStart"/>
      <w:r>
        <w:rPr>
          <w:rFonts w:ascii="Calibri" w:eastAsia="Calibri" w:hAnsi="Calibri" w:cs="Calibri"/>
          <w:color w:val="000000"/>
        </w:rPr>
        <w:t>Gas</w:t>
      </w:r>
      <w:proofErr w:type="spellEnd"/>
      <w:r>
        <w:rPr>
          <w:rFonts w:ascii="Calibri" w:eastAsia="Calibri" w:hAnsi="Calibri" w:cs="Calibri"/>
          <w:color w:val="000000"/>
        </w:rPr>
        <w:t xml:space="preserve"> klassi või kiiremini.</w:t>
      </w:r>
    </w:p>
    <w:p w14:paraId="0000013B"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Automaatkastiga autode puhul on kohustuslik kasutada SFI 29.1 nõuetele vastavat „</w:t>
      </w:r>
      <w:proofErr w:type="spellStart"/>
      <w:r>
        <w:rPr>
          <w:rFonts w:ascii="Calibri" w:eastAsia="Calibri" w:hAnsi="Calibri" w:cs="Calibri"/>
          <w:color w:val="000000"/>
        </w:rPr>
        <w:t>flexplate</w:t>
      </w:r>
      <w:proofErr w:type="spellEnd"/>
      <w:r>
        <w:rPr>
          <w:rFonts w:ascii="Calibri" w:eastAsia="Calibri" w:hAnsi="Calibri" w:cs="Calibri"/>
          <w:color w:val="000000"/>
        </w:rPr>
        <w:t>’“-i ja SFI 30.1 vastavat „</w:t>
      </w:r>
      <w:proofErr w:type="spellStart"/>
      <w:r>
        <w:rPr>
          <w:rFonts w:ascii="Calibri" w:eastAsia="Calibri" w:hAnsi="Calibri" w:cs="Calibri"/>
          <w:color w:val="000000"/>
        </w:rPr>
        <w:t>flexplate</w:t>
      </w:r>
      <w:proofErr w:type="spellEnd"/>
      <w:r>
        <w:rPr>
          <w:rFonts w:ascii="Calibri" w:eastAsia="Calibri" w:hAnsi="Calibri" w:cs="Calibri"/>
          <w:color w:val="000000"/>
        </w:rPr>
        <w:t>“-i kaitset ja SFI 4.1 nõuetele vastavat käigukasti kaitset.</w:t>
      </w:r>
    </w:p>
    <w:p w14:paraId="0000013C" w14:textId="77777777" w:rsidR="00714ABD" w:rsidRDefault="00000000">
      <w:pPr>
        <w:numPr>
          <w:ilvl w:val="1"/>
          <w:numId w:val="4"/>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Kabriolett kerega sõidukil peab olema FIA nõuetele vastav turvapuur (vt</w:t>
      </w:r>
      <w:r>
        <w:rPr>
          <w:color w:val="000000"/>
        </w:rPr>
        <w:t xml:space="preserve"> </w:t>
      </w:r>
      <w:hyperlink r:id="rId14">
        <w:r w:rsidR="00714ABD">
          <w:rPr>
            <w:rFonts w:ascii="Calibri" w:eastAsia="Calibri" w:hAnsi="Calibri" w:cs="Calibri"/>
            <w:color w:val="0000FF"/>
            <w:u w:val="single"/>
          </w:rPr>
          <w:t>https://uus.autosport.ee/wp-content/uploads/2024/01/2012-DessinsDrag_09.12.11_DRAG.pdf</w:t>
        </w:r>
      </w:hyperlink>
      <w:r>
        <w:rPr>
          <w:rFonts w:ascii="Calibri" w:eastAsia="Calibri" w:hAnsi="Calibri" w:cs="Calibri"/>
          <w:color w:val="000000"/>
        </w:rPr>
        <w:t>, „</w:t>
      </w:r>
      <w:proofErr w:type="spellStart"/>
      <w:r>
        <w:rPr>
          <w:rFonts w:ascii="Calibri" w:eastAsia="Calibri" w:hAnsi="Calibri" w:cs="Calibri"/>
          <w:color w:val="000000"/>
        </w:rPr>
        <w:t>Drawings</w:t>
      </w:r>
      <w:proofErr w:type="spellEnd"/>
      <w:r>
        <w:rPr>
          <w:rFonts w:ascii="Calibri" w:eastAsia="Calibri" w:hAnsi="Calibri" w:cs="Calibri"/>
          <w:color w:val="000000"/>
        </w:rPr>
        <w:t xml:space="preserve">“, joonis 6). Turvapuur peab olema sõiduki </w:t>
      </w:r>
      <w:r>
        <w:rPr>
          <w:rFonts w:ascii="Calibri" w:eastAsia="Calibri" w:hAnsi="Calibri" w:cs="Calibri"/>
          <w:color w:val="000000"/>
        </w:rPr>
        <w:lastRenderedPageBreak/>
        <w:t>kandevstruktuuride (raam, poolraam) külge keevitatud või polditud metallplaatidega vastavalt FIA reeglitele.</w:t>
      </w:r>
    </w:p>
    <w:sectPr w:rsidR="00714ABD" w:rsidSect="008B11F0">
      <w:footerReference w:type="even" r:id="rId15"/>
      <w:footerReference w:type="default" r:id="rId16"/>
      <w:footerReference w:type="first" r:id="rId17"/>
      <w:pgSz w:w="11909" w:h="16834"/>
      <w:pgMar w:top="1440" w:right="1440" w:bottom="1440" w:left="155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2838" w14:textId="77777777" w:rsidR="00E03F1C" w:rsidRDefault="00E03F1C">
      <w:pPr>
        <w:spacing w:line="240" w:lineRule="auto"/>
      </w:pPr>
      <w:r>
        <w:separator/>
      </w:r>
    </w:p>
  </w:endnote>
  <w:endnote w:type="continuationSeparator" w:id="0">
    <w:p w14:paraId="20334838" w14:textId="77777777" w:rsidR="00E03F1C" w:rsidRDefault="00E03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767873"/>
      <w:docPartObj>
        <w:docPartGallery w:val="Page Numbers (Bottom of Page)"/>
        <w:docPartUnique/>
      </w:docPartObj>
    </w:sdtPr>
    <w:sdtContent>
      <w:p w14:paraId="655F6EB5" w14:textId="065DA4E9" w:rsidR="008B11F0" w:rsidRDefault="008B11F0" w:rsidP="006E3F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F190D" w14:textId="77777777" w:rsidR="008B11F0" w:rsidRDefault="008B11F0" w:rsidP="008B1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D" w14:textId="03BB9590" w:rsidR="00714ABD" w:rsidRDefault="00714ABD" w:rsidP="008B11F0">
    <w:pPr>
      <w:pBdr>
        <w:top w:val="nil"/>
        <w:left w:val="nil"/>
        <w:bottom w:val="nil"/>
        <w:right w:val="nil"/>
        <w:between w:val="nil"/>
      </w:pBdr>
      <w:tabs>
        <w:tab w:val="center" w:pos="4536"/>
        <w:tab w:val="right" w:pos="9072"/>
      </w:tabs>
      <w:spacing w:line="240" w:lineRule="auto"/>
      <w:ind w:right="360"/>
      <w:jc w:val="right"/>
      <w:rPr>
        <w:color w:val="000000"/>
        <w:sz w:val="20"/>
        <w:szCs w:val="20"/>
      </w:rPr>
    </w:pPr>
  </w:p>
  <w:sdt>
    <w:sdtPr>
      <w:rPr>
        <w:rStyle w:val="PageNumber"/>
      </w:rPr>
      <w:id w:val="-826285499"/>
      <w:docPartObj>
        <w:docPartGallery w:val="Page Numbers (Bottom of Page)"/>
        <w:docPartUnique/>
      </w:docPartObj>
    </w:sdtPr>
    <w:sdtContent>
      <w:p w14:paraId="380D53F0" w14:textId="77777777" w:rsidR="008B11F0" w:rsidRDefault="008B11F0" w:rsidP="008B11F0">
        <w:pPr>
          <w:pStyle w:val="Footer"/>
          <w:framePr w:wrap="none" w:vAnchor="text" w:hAnchor="margin" w:xAlign="right" w:y="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13E" w14:textId="315925B6" w:rsidR="00714ABD" w:rsidRPr="008B11F0" w:rsidRDefault="008B11F0" w:rsidP="008B11F0">
    <w:pPr>
      <w:pStyle w:val="Footer"/>
      <w:rPr>
        <w:rFonts w:ascii="Calibri" w:hAnsi="Calibri" w:cs="Calibri"/>
        <w:sz w:val="26"/>
        <w:szCs w:val="26"/>
      </w:rPr>
    </w:pPr>
    <w:r w:rsidRPr="008B11F0">
      <w:rPr>
        <w:rFonts w:ascii="Calibri" w:hAnsi="Calibri" w:cs="Calibri"/>
        <w:sz w:val="26"/>
        <w:szCs w:val="26"/>
      </w:rPr>
      <w:t>KIIRENDUS TEHNILISED REEGLID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15D4" w14:textId="3A4BCCFE" w:rsidR="008B11F0" w:rsidRPr="008B11F0" w:rsidRDefault="008B11F0">
    <w:pPr>
      <w:pStyle w:val="Footer"/>
      <w:rPr>
        <w:rFonts w:ascii="Calibri" w:hAnsi="Calibri" w:cs="Calibri"/>
        <w:sz w:val="26"/>
        <w:szCs w:val="26"/>
      </w:rPr>
    </w:pPr>
    <w:r w:rsidRPr="008B11F0">
      <w:rPr>
        <w:rFonts w:ascii="Calibri" w:hAnsi="Calibri" w:cs="Calibri"/>
        <w:sz w:val="26"/>
        <w:szCs w:val="26"/>
      </w:rPr>
      <w:t>KIIRENDUS TEHNILISED REEGLID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A522" w14:textId="77777777" w:rsidR="00E03F1C" w:rsidRDefault="00E03F1C">
      <w:pPr>
        <w:spacing w:line="240" w:lineRule="auto"/>
      </w:pPr>
      <w:r>
        <w:separator/>
      </w:r>
    </w:p>
  </w:footnote>
  <w:footnote w:type="continuationSeparator" w:id="0">
    <w:p w14:paraId="6AD9BD7F" w14:textId="77777777" w:rsidR="00E03F1C" w:rsidRDefault="00E03F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30E02"/>
    <w:multiLevelType w:val="multilevel"/>
    <w:tmpl w:val="05920E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F358D0"/>
    <w:multiLevelType w:val="multilevel"/>
    <w:tmpl w:val="EFFAD87A"/>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68AC57E0"/>
    <w:multiLevelType w:val="multilevel"/>
    <w:tmpl w:val="C4F0A760"/>
    <w:lvl w:ilvl="0">
      <w:start w:val="1"/>
      <w:numFmt w:val="bullet"/>
      <w:lvlText w:val="•"/>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722C479B"/>
    <w:multiLevelType w:val="multilevel"/>
    <w:tmpl w:val="A77492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4897014">
    <w:abstractNumId w:val="1"/>
  </w:num>
  <w:num w:numId="2" w16cid:durableId="233397016">
    <w:abstractNumId w:val="2"/>
  </w:num>
  <w:num w:numId="3" w16cid:durableId="1537347408">
    <w:abstractNumId w:val="0"/>
  </w:num>
  <w:num w:numId="4" w16cid:durableId="2008366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BD"/>
    <w:rsid w:val="001D573A"/>
    <w:rsid w:val="003C528B"/>
    <w:rsid w:val="00714ABD"/>
    <w:rsid w:val="007F2C58"/>
    <w:rsid w:val="008B11F0"/>
    <w:rsid w:val="009138C4"/>
    <w:rsid w:val="00B90024"/>
    <w:rsid w:val="00BD755F"/>
    <w:rsid w:val="00E03F1C"/>
    <w:rsid w:val="00F53C5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1AC4681E"/>
  <w15:docId w15:val="{FFDC746F-C996-9C41-94D2-A00778E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573A"/>
    <w:pPr>
      <w:tabs>
        <w:tab w:val="center" w:pos="4513"/>
        <w:tab w:val="right" w:pos="9026"/>
      </w:tabs>
      <w:spacing w:line="240" w:lineRule="auto"/>
    </w:pPr>
  </w:style>
  <w:style w:type="character" w:customStyle="1" w:styleId="HeaderChar">
    <w:name w:val="Header Char"/>
    <w:basedOn w:val="DefaultParagraphFont"/>
    <w:link w:val="Header"/>
    <w:uiPriority w:val="99"/>
    <w:rsid w:val="001D573A"/>
  </w:style>
  <w:style w:type="paragraph" w:styleId="Footer">
    <w:name w:val="footer"/>
    <w:basedOn w:val="Normal"/>
    <w:link w:val="FooterChar"/>
    <w:uiPriority w:val="99"/>
    <w:unhideWhenUsed/>
    <w:rsid w:val="001D573A"/>
    <w:pPr>
      <w:tabs>
        <w:tab w:val="center" w:pos="4513"/>
        <w:tab w:val="right" w:pos="9026"/>
      </w:tabs>
      <w:spacing w:line="240" w:lineRule="auto"/>
    </w:pPr>
  </w:style>
  <w:style w:type="character" w:customStyle="1" w:styleId="FooterChar">
    <w:name w:val="Footer Char"/>
    <w:basedOn w:val="DefaultParagraphFont"/>
    <w:link w:val="Footer"/>
    <w:uiPriority w:val="99"/>
    <w:rsid w:val="001D573A"/>
  </w:style>
  <w:style w:type="paragraph" w:styleId="ListParagraph">
    <w:name w:val="List Paragraph"/>
    <w:basedOn w:val="Normal"/>
    <w:uiPriority w:val="34"/>
    <w:qFormat/>
    <w:rsid w:val="009138C4"/>
    <w:pPr>
      <w:ind w:left="720"/>
      <w:contextualSpacing/>
    </w:pPr>
  </w:style>
  <w:style w:type="character" w:styleId="PageNumber">
    <w:name w:val="page number"/>
    <w:basedOn w:val="DefaultParagraphFont"/>
    <w:uiPriority w:val="99"/>
    <w:semiHidden/>
    <w:unhideWhenUsed/>
    <w:rsid w:val="008B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us.autosport.ee/wp-content/uploads/2024/01/2012-DessinsDrag_09.12.11_DRAG.pdf" TargetMode="External"/><Relationship Id="rId13" Type="http://schemas.openxmlformats.org/officeDocument/2006/relationships/hyperlink" Target="https://uus.autosport.ee/wp-content/uploads/2024/01/2012-DessinsDrag_09.12.11_DRAG.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us.autosport.ee/wp-content/uploads/2024/01/2012-DessinsDrag_09.12.11_DRAG.pdf" TargetMode="External"/><Relationship Id="rId12" Type="http://schemas.openxmlformats.org/officeDocument/2006/relationships/hyperlink" Target="https://uus.autosport.ee/wp-content/uploads/2024/01/2012-DessinsDrag_09.12.11_DRAG.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s.autosport.ee/wp-content/uploads/2024/01/2012-DessinsDrag_09.12.11_DRAG.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us.autosport.ee/wp-content/uploads/2024/01/2012-DessinsDrag_09.12.11_DRAG.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us.autosport.ee/wp-content/uploads/2024/01/2012-DessinsDrag_09.12.11_DRAG.pdf" TargetMode="External"/><Relationship Id="rId14" Type="http://schemas.openxmlformats.org/officeDocument/2006/relationships/hyperlink" Target="https://uus.autosport.ee/wp-content/uploads/2024/01/2012-DessinsDrag_09.12.11_DRA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5568</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Kuldar Sikk</cp:lastModifiedBy>
  <cp:revision>2</cp:revision>
  <dcterms:created xsi:type="dcterms:W3CDTF">2025-03-17T07:06:00Z</dcterms:created>
  <dcterms:modified xsi:type="dcterms:W3CDTF">2025-03-17T07:06:00Z</dcterms:modified>
</cp:coreProperties>
</file>